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4C1A1" w14:textId="427D127A" w:rsidR="00CA5C03" w:rsidRPr="007E13A9" w:rsidRDefault="007E13A9" w:rsidP="00160897">
      <w:pPr>
        <w:adjustRightInd w:val="0"/>
        <w:snapToGrid w:val="0"/>
        <w:spacing w:line="400" w:lineRule="exact"/>
        <w:jc w:val="center"/>
        <w:rPr>
          <w:rFonts w:ascii="游明朝" w:eastAsia="游明朝" w:hAnsi="游明朝"/>
          <w:sz w:val="28"/>
          <w:szCs w:val="28"/>
        </w:rPr>
      </w:pPr>
      <w:r w:rsidRPr="007E13A9">
        <w:rPr>
          <w:rFonts w:ascii="游明朝" w:eastAsia="游明朝" w:hAnsi="游明朝" w:hint="eastAsia"/>
          <w:sz w:val="28"/>
          <w:szCs w:val="28"/>
        </w:rPr>
        <w:t>公募型プロポーザル企画提案概要書</w:t>
      </w:r>
    </w:p>
    <w:p w14:paraId="54E223FC" w14:textId="77777777" w:rsidR="007E13A9" w:rsidRPr="00F03797" w:rsidRDefault="007E13A9" w:rsidP="00F23DA6">
      <w:pPr>
        <w:adjustRightInd w:val="0"/>
        <w:snapToGrid w:val="0"/>
        <w:rPr>
          <w:rFonts w:ascii="游明朝" w:eastAsia="游明朝" w:hAnsi="游明朝"/>
          <w:sz w:val="18"/>
          <w:szCs w:val="18"/>
        </w:rPr>
      </w:pPr>
    </w:p>
    <w:p w14:paraId="41D1B549" w14:textId="648982AB" w:rsidR="00160897" w:rsidRPr="00160897" w:rsidRDefault="00160897" w:rsidP="00F23DA6">
      <w:pPr>
        <w:adjustRightInd w:val="0"/>
        <w:snapToGrid w:val="0"/>
        <w:rPr>
          <w:rFonts w:ascii="游明朝" w:eastAsia="游明朝" w:hAnsi="游明朝"/>
          <w:sz w:val="24"/>
          <w:szCs w:val="24"/>
          <w:u w:val="single"/>
        </w:rPr>
      </w:pPr>
      <w:r w:rsidRPr="00160897">
        <w:rPr>
          <w:rFonts w:ascii="游明朝" w:eastAsia="游明朝" w:hAnsi="游明朝" w:hint="eastAsia"/>
          <w:sz w:val="24"/>
          <w:szCs w:val="24"/>
          <w:u w:val="single"/>
        </w:rPr>
        <w:t>業務名称：</w:t>
      </w:r>
      <w:r w:rsidR="00374A9E">
        <w:rPr>
          <w:rFonts w:ascii="游明朝" w:eastAsia="游明朝" w:hAnsi="游明朝" w:hint="eastAsia"/>
          <w:sz w:val="24"/>
          <w:szCs w:val="24"/>
          <w:u w:val="single"/>
        </w:rPr>
        <w:t>スタートアップ・第二創業支援</w:t>
      </w:r>
      <w:r w:rsidRPr="00160897">
        <w:rPr>
          <w:rFonts w:ascii="游明朝" w:eastAsia="游明朝" w:hAnsi="游明朝" w:hint="eastAsia"/>
          <w:sz w:val="24"/>
          <w:szCs w:val="24"/>
          <w:u w:val="single"/>
        </w:rPr>
        <w:t>業務</w:t>
      </w:r>
    </w:p>
    <w:p w14:paraId="07C385EC" w14:textId="77777777" w:rsidR="00160897" w:rsidRPr="00F03797" w:rsidRDefault="00160897" w:rsidP="00F23DA6">
      <w:pPr>
        <w:adjustRightInd w:val="0"/>
        <w:snapToGrid w:val="0"/>
        <w:rPr>
          <w:rFonts w:ascii="游明朝" w:eastAsia="游明朝" w:hAnsi="游明朝"/>
          <w:sz w:val="10"/>
          <w:szCs w:val="10"/>
        </w:rPr>
      </w:pPr>
    </w:p>
    <w:tbl>
      <w:tblPr>
        <w:tblStyle w:val="aa"/>
        <w:tblW w:w="0" w:type="auto"/>
        <w:tblInd w:w="3397" w:type="dxa"/>
        <w:tblLook w:val="04A0" w:firstRow="1" w:lastRow="0" w:firstColumn="1" w:lastColumn="0" w:noHBand="0" w:noVBand="1"/>
      </w:tblPr>
      <w:tblGrid>
        <w:gridCol w:w="1560"/>
        <w:gridCol w:w="5237"/>
      </w:tblGrid>
      <w:tr w:rsidR="007E13A9" w:rsidRPr="007E13A9" w14:paraId="673D7E87" w14:textId="77777777" w:rsidTr="00160897">
        <w:trPr>
          <w:trHeight w:val="468"/>
        </w:trPr>
        <w:tc>
          <w:tcPr>
            <w:tcW w:w="1560" w:type="dxa"/>
            <w:vAlign w:val="center"/>
          </w:tcPr>
          <w:p w14:paraId="0238E542" w14:textId="24BAB0C4" w:rsidR="007E13A9" w:rsidRPr="00160897" w:rsidRDefault="007E13A9" w:rsidP="007E13A9">
            <w:pPr>
              <w:adjustRightInd w:val="0"/>
              <w:snapToGrid w:val="0"/>
              <w:jc w:val="center"/>
              <w:rPr>
                <w:rFonts w:ascii="游明朝" w:eastAsia="游明朝" w:hAnsi="游明朝"/>
                <w:sz w:val="24"/>
                <w:szCs w:val="24"/>
              </w:rPr>
            </w:pPr>
            <w:r w:rsidRPr="00160897">
              <w:rPr>
                <w:rFonts w:ascii="游明朝" w:eastAsia="游明朝" w:hAnsi="游明朝" w:hint="eastAsia"/>
                <w:sz w:val="24"/>
                <w:szCs w:val="24"/>
              </w:rPr>
              <w:t>事業者名</w:t>
            </w:r>
          </w:p>
        </w:tc>
        <w:tc>
          <w:tcPr>
            <w:tcW w:w="5237" w:type="dxa"/>
            <w:vAlign w:val="center"/>
          </w:tcPr>
          <w:p w14:paraId="5BBFC6E1" w14:textId="77777777" w:rsidR="007E13A9" w:rsidRPr="00160897" w:rsidRDefault="007E13A9" w:rsidP="007E13A9">
            <w:pPr>
              <w:adjustRightInd w:val="0"/>
              <w:snapToGrid w:val="0"/>
              <w:rPr>
                <w:rFonts w:ascii="游明朝" w:eastAsia="游明朝" w:hAnsi="游明朝"/>
                <w:sz w:val="24"/>
                <w:szCs w:val="24"/>
              </w:rPr>
            </w:pPr>
          </w:p>
        </w:tc>
      </w:tr>
    </w:tbl>
    <w:p w14:paraId="460D1D88" w14:textId="77777777" w:rsidR="007E13A9" w:rsidRPr="00F03797" w:rsidRDefault="007E13A9" w:rsidP="00F23DA6">
      <w:pPr>
        <w:adjustRightInd w:val="0"/>
        <w:snapToGrid w:val="0"/>
        <w:rPr>
          <w:rFonts w:ascii="游明朝" w:eastAsia="游明朝" w:hAnsi="游明朝"/>
          <w:sz w:val="10"/>
          <w:szCs w:val="10"/>
        </w:rPr>
      </w:pPr>
    </w:p>
    <w:tbl>
      <w:tblPr>
        <w:tblStyle w:val="aa"/>
        <w:tblW w:w="0" w:type="auto"/>
        <w:tblLook w:val="04A0" w:firstRow="1" w:lastRow="0" w:firstColumn="1" w:lastColumn="0" w:noHBand="0" w:noVBand="1"/>
      </w:tblPr>
      <w:tblGrid>
        <w:gridCol w:w="582"/>
        <w:gridCol w:w="264"/>
        <w:gridCol w:w="4961"/>
        <w:gridCol w:w="851"/>
        <w:gridCol w:w="3536"/>
      </w:tblGrid>
      <w:tr w:rsidR="00CA5C03" w:rsidRPr="00F23DA6" w14:paraId="362A798A" w14:textId="77777777" w:rsidTr="007E13A9">
        <w:trPr>
          <w:trHeight w:val="504"/>
        </w:trPr>
        <w:tc>
          <w:tcPr>
            <w:tcW w:w="5807" w:type="dxa"/>
            <w:gridSpan w:val="3"/>
            <w:shd w:val="clear" w:color="auto" w:fill="D9D9D9" w:themeFill="background1" w:themeFillShade="D9"/>
            <w:vAlign w:val="center"/>
          </w:tcPr>
          <w:p w14:paraId="5EC3DB6C" w14:textId="77777777" w:rsidR="00CA5C03" w:rsidRPr="00F23DA6" w:rsidRDefault="00CA5C03" w:rsidP="00CA5C03">
            <w:pPr>
              <w:adjustRightInd w:val="0"/>
              <w:snapToGrid w:val="0"/>
              <w:jc w:val="center"/>
              <w:rPr>
                <w:rFonts w:ascii="游ゴシック" w:eastAsia="游ゴシック" w:hAnsi="游ゴシック"/>
                <w:sz w:val="18"/>
                <w:szCs w:val="18"/>
              </w:rPr>
            </w:pPr>
            <w:r>
              <w:rPr>
                <w:rFonts w:ascii="游ゴシック" w:eastAsia="游ゴシック" w:hAnsi="游ゴシック" w:hint="eastAsia"/>
                <w:sz w:val="18"/>
                <w:szCs w:val="18"/>
              </w:rPr>
              <w:t>審査項目・審査の視点</w:t>
            </w:r>
          </w:p>
        </w:tc>
        <w:tc>
          <w:tcPr>
            <w:tcW w:w="851" w:type="dxa"/>
            <w:shd w:val="clear" w:color="auto" w:fill="D9D9D9" w:themeFill="background1" w:themeFillShade="D9"/>
            <w:vAlign w:val="center"/>
          </w:tcPr>
          <w:p w14:paraId="1AC5B2FA" w14:textId="77777777" w:rsidR="00CA5C03" w:rsidRPr="00F23DA6" w:rsidRDefault="00CA5C03" w:rsidP="00CA5C03">
            <w:pPr>
              <w:adjustRightInd w:val="0"/>
              <w:snapToGrid w:val="0"/>
              <w:jc w:val="center"/>
              <w:rPr>
                <w:rFonts w:ascii="游ゴシック" w:eastAsia="游ゴシック" w:hAnsi="游ゴシック"/>
                <w:sz w:val="18"/>
                <w:szCs w:val="18"/>
              </w:rPr>
            </w:pPr>
            <w:r>
              <w:rPr>
                <w:rFonts w:ascii="游ゴシック" w:eastAsia="游ゴシック" w:hAnsi="游ゴシック" w:hint="eastAsia"/>
                <w:sz w:val="18"/>
                <w:szCs w:val="18"/>
              </w:rPr>
              <w:t>配点</w:t>
            </w:r>
          </w:p>
        </w:tc>
        <w:tc>
          <w:tcPr>
            <w:tcW w:w="3536" w:type="dxa"/>
            <w:shd w:val="clear" w:color="auto" w:fill="D9D9D9" w:themeFill="background1" w:themeFillShade="D9"/>
            <w:vAlign w:val="center"/>
          </w:tcPr>
          <w:p w14:paraId="2D6FD426" w14:textId="04D20986" w:rsidR="00CA5C03" w:rsidRPr="00F23DA6" w:rsidRDefault="00CA5C03" w:rsidP="00CA5C03">
            <w:pPr>
              <w:adjustRightInd w:val="0"/>
              <w:snapToGrid w:val="0"/>
              <w:jc w:val="center"/>
              <w:rPr>
                <w:rFonts w:ascii="游ゴシック" w:eastAsia="游ゴシック" w:hAnsi="游ゴシック"/>
                <w:sz w:val="18"/>
                <w:szCs w:val="18"/>
              </w:rPr>
            </w:pPr>
            <w:r>
              <w:rPr>
                <w:rFonts w:ascii="游ゴシック" w:eastAsia="游ゴシック" w:hAnsi="游ゴシック" w:hint="eastAsia"/>
                <w:sz w:val="18"/>
                <w:szCs w:val="18"/>
              </w:rPr>
              <w:t>提案概要</w:t>
            </w:r>
          </w:p>
        </w:tc>
      </w:tr>
      <w:tr w:rsidR="00CA5C03" w:rsidRPr="00F23DA6" w14:paraId="2661D756" w14:textId="77777777" w:rsidTr="00CA5C03">
        <w:trPr>
          <w:trHeight w:val="70"/>
        </w:trPr>
        <w:tc>
          <w:tcPr>
            <w:tcW w:w="582" w:type="dxa"/>
            <w:vMerge w:val="restart"/>
            <w:textDirection w:val="tbRlV"/>
            <w:vAlign w:val="center"/>
          </w:tcPr>
          <w:p w14:paraId="168584C4" w14:textId="77777777" w:rsidR="00CA5C03" w:rsidRPr="00F23DA6" w:rsidRDefault="00CA5C03" w:rsidP="007E026A">
            <w:pPr>
              <w:adjustRightInd w:val="0"/>
              <w:snapToGrid w:val="0"/>
              <w:ind w:left="113" w:right="113"/>
              <w:jc w:val="center"/>
              <w:rPr>
                <w:rFonts w:ascii="游ゴシック" w:eastAsia="游ゴシック" w:hAnsi="游ゴシック"/>
                <w:sz w:val="18"/>
                <w:szCs w:val="18"/>
              </w:rPr>
            </w:pPr>
            <w:r>
              <w:rPr>
                <w:rFonts w:ascii="游ゴシック" w:eastAsia="游ゴシック" w:hAnsi="游ゴシック" w:hint="eastAsia"/>
                <w:sz w:val="18"/>
                <w:szCs w:val="18"/>
              </w:rPr>
              <w:t>業務遂行能力</w:t>
            </w:r>
          </w:p>
        </w:tc>
        <w:tc>
          <w:tcPr>
            <w:tcW w:w="5225" w:type="dxa"/>
            <w:gridSpan w:val="2"/>
            <w:tcBorders>
              <w:bottom w:val="nil"/>
            </w:tcBorders>
          </w:tcPr>
          <w:p w14:paraId="1B4320AE" w14:textId="77777777" w:rsidR="00CA5C03" w:rsidRPr="00F23DA6" w:rsidRDefault="00CA5C03" w:rsidP="007E026A">
            <w:pPr>
              <w:adjustRightInd w:val="0"/>
              <w:snapToGrid w:val="0"/>
              <w:rPr>
                <w:rFonts w:ascii="游ゴシック" w:eastAsia="游ゴシック" w:hAnsi="游ゴシック"/>
                <w:sz w:val="18"/>
                <w:szCs w:val="18"/>
              </w:rPr>
            </w:pPr>
            <w:r>
              <w:rPr>
                <w:rFonts w:ascii="游ゴシック" w:eastAsia="游ゴシック" w:hAnsi="游ゴシック" w:hint="eastAsia"/>
                <w:sz w:val="18"/>
                <w:szCs w:val="18"/>
              </w:rPr>
              <w:t>業務把握</w:t>
            </w:r>
          </w:p>
        </w:tc>
        <w:tc>
          <w:tcPr>
            <w:tcW w:w="851" w:type="dxa"/>
            <w:vMerge w:val="restart"/>
            <w:vAlign w:val="center"/>
          </w:tcPr>
          <w:p w14:paraId="79498601" w14:textId="77777777" w:rsidR="00CA5C03" w:rsidRPr="00F23DA6" w:rsidRDefault="00CA5C03" w:rsidP="007E026A">
            <w:pPr>
              <w:adjustRightInd w:val="0"/>
              <w:snapToGrid w:val="0"/>
              <w:spacing w:line="240" w:lineRule="exact"/>
              <w:jc w:val="center"/>
              <w:rPr>
                <w:rFonts w:ascii="游ゴシック" w:eastAsia="游ゴシック" w:hAnsi="游ゴシック"/>
                <w:sz w:val="18"/>
                <w:szCs w:val="18"/>
              </w:rPr>
            </w:pPr>
            <w:r>
              <w:rPr>
                <w:rFonts w:ascii="游ゴシック" w:eastAsia="游ゴシック" w:hAnsi="游ゴシック" w:hint="eastAsia"/>
                <w:sz w:val="18"/>
                <w:szCs w:val="18"/>
              </w:rPr>
              <w:t>10点</w:t>
            </w:r>
          </w:p>
        </w:tc>
        <w:tc>
          <w:tcPr>
            <w:tcW w:w="3536" w:type="dxa"/>
            <w:vMerge w:val="restart"/>
          </w:tcPr>
          <w:p w14:paraId="608AE5F0" w14:textId="0625D704" w:rsidR="00FE0DE6" w:rsidRPr="009E1A00" w:rsidRDefault="00FE0DE6" w:rsidP="00FE0DE6">
            <w:pPr>
              <w:adjustRightInd w:val="0"/>
              <w:snapToGrid w:val="0"/>
              <w:spacing w:line="220" w:lineRule="exact"/>
              <w:ind w:firstLineChars="100" w:firstLine="180"/>
              <w:rPr>
                <w:rFonts w:ascii="游ゴシック" w:eastAsia="游ゴシック" w:hAnsi="游ゴシック"/>
                <w:color w:val="A6A6A6" w:themeColor="background1" w:themeShade="A6"/>
                <w:sz w:val="18"/>
                <w:szCs w:val="18"/>
              </w:rPr>
            </w:pPr>
            <w:r w:rsidRPr="009E1A00">
              <w:rPr>
                <w:rFonts w:ascii="游ゴシック" w:eastAsia="游ゴシック" w:hAnsi="游ゴシック" w:hint="eastAsia"/>
                <w:color w:val="A6A6A6" w:themeColor="background1" w:themeShade="A6"/>
                <w:sz w:val="18"/>
                <w:szCs w:val="18"/>
              </w:rPr>
              <w:t>＊＊＊＊＊＊＊＊＊＊＊＊＊＊＊＊＊＊＊＊＊＊＊＊＊＊＊＊＊＊＊＊＊＊＊＊＊＊＊＊＊＊＊＊＊＊＊＊＊</w:t>
            </w:r>
          </w:p>
          <w:p w14:paraId="317EBB7A" w14:textId="6379700A" w:rsidR="00444B1A" w:rsidRPr="00444B1A" w:rsidRDefault="00FE0DE6" w:rsidP="00444B1A">
            <w:pPr>
              <w:adjustRightInd w:val="0"/>
              <w:snapToGrid w:val="0"/>
              <w:spacing w:line="220" w:lineRule="exact"/>
              <w:ind w:firstLineChars="100" w:firstLine="180"/>
              <w:rPr>
                <w:rFonts w:ascii="游ゴシック" w:eastAsia="游ゴシック" w:hAnsi="游ゴシック" w:hint="eastAsia"/>
                <w:color w:val="A6A6A6" w:themeColor="background1" w:themeShade="A6"/>
                <w:sz w:val="18"/>
                <w:szCs w:val="18"/>
              </w:rPr>
            </w:pPr>
            <w:r w:rsidRPr="009E1A00">
              <w:rPr>
                <w:rFonts w:ascii="游ゴシック" w:eastAsia="游ゴシック" w:hAnsi="游ゴシック" w:hint="eastAsia"/>
                <w:color w:val="A6A6A6" w:themeColor="background1" w:themeShade="A6"/>
                <w:sz w:val="18"/>
                <w:szCs w:val="18"/>
              </w:rPr>
              <w:t>＊＊＊＊＊＊＊</w:t>
            </w:r>
            <w:r w:rsidR="00444B1A" w:rsidRPr="009E1A00">
              <w:rPr>
                <w:rFonts w:ascii="游ゴシック" w:eastAsia="游ゴシック" w:hAnsi="游ゴシック" w:hint="eastAsia"/>
                <w:color w:val="A6A6A6" w:themeColor="background1" w:themeShade="A6"/>
                <w:sz w:val="18"/>
                <w:szCs w:val="18"/>
              </w:rPr>
              <w:t>＊＊＊＊＊＊＊＊＊＊＊＊＊＊＊＊＊＊</w:t>
            </w:r>
            <w:r w:rsidRPr="009E1A00">
              <w:rPr>
                <w:rFonts w:ascii="游ゴシック" w:eastAsia="游ゴシック" w:hAnsi="游ゴシック" w:hint="eastAsia"/>
                <w:color w:val="A6A6A6" w:themeColor="background1" w:themeShade="A6"/>
                <w:sz w:val="18"/>
                <w:szCs w:val="18"/>
              </w:rPr>
              <w:t>＊＊＊＊＊＊＊＊＊＊＊＊＊＊＊＊＊＊＊(</w:t>
            </w:r>
            <w:r w:rsidR="00F1683D" w:rsidRPr="009E1A00">
              <w:rPr>
                <w:rFonts w:ascii="游ゴシック" w:eastAsia="游ゴシック" w:hAnsi="游ゴシック" w:hint="eastAsia"/>
                <w:color w:val="A6A6A6" w:themeColor="background1" w:themeShade="A6"/>
                <w:sz w:val="18"/>
                <w:szCs w:val="18"/>
              </w:rPr>
              <w:t>p</w:t>
            </w:r>
            <w:r w:rsidRPr="009E1A00">
              <w:rPr>
                <w:rFonts w:ascii="游ゴシック" w:eastAsia="游ゴシック" w:hAnsi="游ゴシック" w:hint="eastAsia"/>
                <w:color w:val="A6A6A6" w:themeColor="background1" w:themeShade="A6"/>
                <w:sz w:val="18"/>
                <w:szCs w:val="18"/>
              </w:rPr>
              <w:t>.1-2,5)</w:t>
            </w:r>
          </w:p>
          <w:p w14:paraId="6EB8109A" w14:textId="29DE82E9" w:rsidR="00CA5C03" w:rsidRPr="009E1A00" w:rsidRDefault="00FE0DE6" w:rsidP="00FE0DE6">
            <w:pPr>
              <w:adjustRightInd w:val="0"/>
              <w:snapToGrid w:val="0"/>
              <w:spacing w:line="220" w:lineRule="exact"/>
              <w:jc w:val="right"/>
              <w:rPr>
                <w:rFonts w:ascii="游ゴシック" w:eastAsia="游ゴシック" w:hAnsi="游ゴシック"/>
                <w:color w:val="A6A6A6" w:themeColor="background1" w:themeShade="A6"/>
                <w:sz w:val="18"/>
                <w:szCs w:val="18"/>
              </w:rPr>
            </w:pPr>
            <w:r w:rsidRPr="009E1A00">
              <w:rPr>
                <w:rFonts w:ascii="游ゴシック" w:eastAsia="游ゴシック" w:hAnsi="游ゴシック" w:hint="eastAsia"/>
                <w:color w:val="A6A6A6" w:themeColor="background1" w:themeShade="A6"/>
                <w:sz w:val="18"/>
                <w:szCs w:val="18"/>
              </w:rPr>
              <w:t>※18字×</w:t>
            </w:r>
            <w:r w:rsidR="00444B1A">
              <w:rPr>
                <w:rFonts w:ascii="游ゴシック" w:eastAsia="游ゴシック" w:hAnsi="游ゴシック" w:hint="eastAsia"/>
                <w:color w:val="A6A6A6" w:themeColor="background1" w:themeShade="A6"/>
                <w:sz w:val="18"/>
                <w:szCs w:val="18"/>
              </w:rPr>
              <w:t>7</w:t>
            </w:r>
            <w:r w:rsidRPr="009E1A00">
              <w:rPr>
                <w:rFonts w:ascii="游ゴシック" w:eastAsia="游ゴシック" w:hAnsi="游ゴシック" w:hint="eastAsia"/>
                <w:color w:val="A6A6A6" w:themeColor="background1" w:themeShade="A6"/>
                <w:sz w:val="18"/>
                <w:szCs w:val="18"/>
              </w:rPr>
              <w:t>行＝</w:t>
            </w:r>
            <w:r w:rsidR="00B75669">
              <w:rPr>
                <w:rFonts w:ascii="游ゴシック" w:eastAsia="游ゴシック" w:hAnsi="游ゴシック" w:hint="eastAsia"/>
                <w:color w:val="A6A6A6" w:themeColor="background1" w:themeShade="A6"/>
                <w:sz w:val="18"/>
                <w:szCs w:val="18"/>
              </w:rPr>
              <w:t>1</w:t>
            </w:r>
            <w:r w:rsidR="00444B1A">
              <w:rPr>
                <w:rFonts w:ascii="游ゴシック" w:eastAsia="游ゴシック" w:hAnsi="游ゴシック" w:hint="eastAsia"/>
                <w:color w:val="A6A6A6" w:themeColor="background1" w:themeShade="A6"/>
                <w:sz w:val="18"/>
                <w:szCs w:val="18"/>
              </w:rPr>
              <w:t>26</w:t>
            </w:r>
            <w:r w:rsidRPr="009E1A00">
              <w:rPr>
                <w:rFonts w:ascii="游ゴシック" w:eastAsia="游ゴシック" w:hAnsi="游ゴシック" w:hint="eastAsia"/>
                <w:color w:val="A6A6A6" w:themeColor="background1" w:themeShade="A6"/>
                <w:sz w:val="18"/>
                <w:szCs w:val="18"/>
              </w:rPr>
              <w:t>字程度</w:t>
            </w:r>
          </w:p>
        </w:tc>
      </w:tr>
      <w:tr w:rsidR="00CA5C03" w:rsidRPr="00F23DA6" w14:paraId="0DA2D58C" w14:textId="77777777" w:rsidTr="00444B1A">
        <w:trPr>
          <w:trHeight w:val="840"/>
        </w:trPr>
        <w:tc>
          <w:tcPr>
            <w:tcW w:w="582" w:type="dxa"/>
            <w:vMerge/>
            <w:textDirection w:val="tbRlV"/>
            <w:vAlign w:val="center"/>
          </w:tcPr>
          <w:p w14:paraId="128ECD98" w14:textId="77777777" w:rsidR="00CA5C03" w:rsidRPr="00F23DA6" w:rsidRDefault="00CA5C03" w:rsidP="007E026A">
            <w:pPr>
              <w:adjustRightInd w:val="0"/>
              <w:snapToGrid w:val="0"/>
              <w:ind w:left="113" w:right="113"/>
              <w:jc w:val="center"/>
              <w:rPr>
                <w:rFonts w:ascii="游ゴシック" w:eastAsia="游ゴシック" w:hAnsi="游ゴシック"/>
                <w:sz w:val="18"/>
                <w:szCs w:val="18"/>
              </w:rPr>
            </w:pPr>
          </w:p>
        </w:tc>
        <w:tc>
          <w:tcPr>
            <w:tcW w:w="264" w:type="dxa"/>
            <w:tcBorders>
              <w:top w:val="nil"/>
              <w:right w:val="dotted" w:sz="4" w:space="0" w:color="auto"/>
            </w:tcBorders>
          </w:tcPr>
          <w:p w14:paraId="0B720169" w14:textId="77777777" w:rsidR="00CA5C03" w:rsidRPr="00F23DA6" w:rsidRDefault="00CA5C03" w:rsidP="007E026A">
            <w:pPr>
              <w:adjustRightInd w:val="0"/>
              <w:snapToGrid w:val="0"/>
              <w:rPr>
                <w:rFonts w:ascii="游ゴシック" w:eastAsia="游ゴシック" w:hAnsi="游ゴシック"/>
                <w:sz w:val="18"/>
                <w:szCs w:val="18"/>
              </w:rPr>
            </w:pPr>
          </w:p>
        </w:tc>
        <w:tc>
          <w:tcPr>
            <w:tcW w:w="4961" w:type="dxa"/>
            <w:tcBorders>
              <w:top w:val="dotted" w:sz="4" w:space="0" w:color="auto"/>
              <w:left w:val="dotted" w:sz="4" w:space="0" w:color="auto"/>
            </w:tcBorders>
          </w:tcPr>
          <w:p w14:paraId="2FACCDAC" w14:textId="2939A218" w:rsidR="00CA5C03" w:rsidRPr="00444B1A" w:rsidRDefault="00CA5C03" w:rsidP="00160897">
            <w:pPr>
              <w:adjustRightInd w:val="0"/>
              <w:snapToGrid w:val="0"/>
              <w:spacing w:line="220" w:lineRule="exact"/>
              <w:ind w:left="160" w:hangingChars="100" w:hanging="160"/>
              <w:rPr>
                <w:rFonts w:ascii="游ゴシック" w:eastAsia="游ゴシック" w:hAnsi="游ゴシック"/>
                <w:sz w:val="16"/>
                <w:szCs w:val="16"/>
              </w:rPr>
            </w:pPr>
            <w:r w:rsidRPr="00444B1A">
              <w:rPr>
                <w:rFonts w:ascii="游ゴシック" w:eastAsia="游ゴシック" w:hAnsi="游ゴシック" w:hint="eastAsia"/>
                <w:sz w:val="16"/>
                <w:szCs w:val="16"/>
              </w:rPr>
              <w:t>・</w:t>
            </w:r>
            <w:r w:rsidR="00F31111" w:rsidRPr="00444B1A">
              <w:rPr>
                <w:rFonts w:ascii="游ゴシック" w:eastAsia="游ゴシック" w:hAnsi="游ゴシック" w:hint="eastAsia"/>
                <w:sz w:val="16"/>
                <w:szCs w:val="16"/>
              </w:rPr>
              <w:t>東青圏域の現況や本業務の目的を的確に理解し、業務の全体像と実施方針について、具体的かつ明確に示されているか。</w:t>
            </w:r>
          </w:p>
        </w:tc>
        <w:tc>
          <w:tcPr>
            <w:tcW w:w="851" w:type="dxa"/>
            <w:vMerge/>
            <w:vAlign w:val="center"/>
          </w:tcPr>
          <w:p w14:paraId="135AFFA0" w14:textId="77777777" w:rsidR="00CA5C03" w:rsidRPr="00F23DA6" w:rsidRDefault="00CA5C03" w:rsidP="007E026A">
            <w:pPr>
              <w:adjustRightInd w:val="0"/>
              <w:snapToGrid w:val="0"/>
              <w:spacing w:line="240" w:lineRule="exact"/>
              <w:jc w:val="center"/>
              <w:rPr>
                <w:rFonts w:ascii="游ゴシック" w:eastAsia="游ゴシック" w:hAnsi="游ゴシック"/>
                <w:sz w:val="18"/>
                <w:szCs w:val="18"/>
              </w:rPr>
            </w:pPr>
          </w:p>
        </w:tc>
        <w:tc>
          <w:tcPr>
            <w:tcW w:w="3536" w:type="dxa"/>
            <w:vMerge/>
          </w:tcPr>
          <w:p w14:paraId="250D632F" w14:textId="77777777" w:rsidR="00CA5C03" w:rsidRPr="009E1A00" w:rsidRDefault="00CA5C03" w:rsidP="00160897">
            <w:pPr>
              <w:adjustRightInd w:val="0"/>
              <w:snapToGrid w:val="0"/>
              <w:spacing w:line="220" w:lineRule="exact"/>
              <w:rPr>
                <w:rFonts w:ascii="游ゴシック" w:eastAsia="游ゴシック" w:hAnsi="游ゴシック"/>
                <w:color w:val="A6A6A6" w:themeColor="background1" w:themeShade="A6"/>
                <w:sz w:val="18"/>
                <w:szCs w:val="18"/>
              </w:rPr>
            </w:pPr>
          </w:p>
        </w:tc>
      </w:tr>
      <w:tr w:rsidR="00CA5C03" w:rsidRPr="00F23DA6" w14:paraId="1183743D" w14:textId="77777777" w:rsidTr="00CA5C03">
        <w:trPr>
          <w:trHeight w:val="70"/>
        </w:trPr>
        <w:tc>
          <w:tcPr>
            <w:tcW w:w="582" w:type="dxa"/>
            <w:vMerge/>
            <w:textDirection w:val="tbRlV"/>
            <w:vAlign w:val="center"/>
          </w:tcPr>
          <w:p w14:paraId="3AE71CAC" w14:textId="77777777" w:rsidR="00CA5C03" w:rsidRPr="00F23DA6" w:rsidRDefault="00CA5C03" w:rsidP="007E026A">
            <w:pPr>
              <w:adjustRightInd w:val="0"/>
              <w:snapToGrid w:val="0"/>
              <w:ind w:left="113" w:right="113"/>
              <w:jc w:val="center"/>
              <w:rPr>
                <w:rFonts w:ascii="游ゴシック" w:eastAsia="游ゴシック" w:hAnsi="游ゴシック"/>
                <w:sz w:val="18"/>
                <w:szCs w:val="18"/>
              </w:rPr>
            </w:pPr>
          </w:p>
        </w:tc>
        <w:tc>
          <w:tcPr>
            <w:tcW w:w="5225" w:type="dxa"/>
            <w:gridSpan w:val="2"/>
            <w:tcBorders>
              <w:bottom w:val="nil"/>
            </w:tcBorders>
          </w:tcPr>
          <w:p w14:paraId="4F43D0E5" w14:textId="77777777" w:rsidR="00CA5C03" w:rsidRPr="00F23DA6" w:rsidRDefault="00CA5C03" w:rsidP="007E026A">
            <w:pPr>
              <w:adjustRightInd w:val="0"/>
              <w:snapToGrid w:val="0"/>
              <w:rPr>
                <w:rFonts w:ascii="游ゴシック" w:eastAsia="游ゴシック" w:hAnsi="游ゴシック"/>
                <w:sz w:val="18"/>
                <w:szCs w:val="18"/>
              </w:rPr>
            </w:pPr>
            <w:r>
              <w:rPr>
                <w:rFonts w:ascii="游ゴシック" w:eastAsia="游ゴシック" w:hAnsi="游ゴシック" w:hint="eastAsia"/>
                <w:sz w:val="18"/>
                <w:szCs w:val="18"/>
              </w:rPr>
              <w:t>実施体制</w:t>
            </w:r>
          </w:p>
        </w:tc>
        <w:tc>
          <w:tcPr>
            <w:tcW w:w="851" w:type="dxa"/>
            <w:vMerge w:val="restart"/>
            <w:vAlign w:val="center"/>
          </w:tcPr>
          <w:p w14:paraId="77B1B5EF" w14:textId="20A3C1DE" w:rsidR="00CA5C03" w:rsidRPr="00F23DA6" w:rsidRDefault="00444B1A" w:rsidP="007E026A">
            <w:pPr>
              <w:adjustRightInd w:val="0"/>
              <w:snapToGrid w:val="0"/>
              <w:spacing w:line="240" w:lineRule="exact"/>
              <w:jc w:val="center"/>
              <w:rPr>
                <w:rFonts w:ascii="游ゴシック" w:eastAsia="游ゴシック" w:hAnsi="游ゴシック"/>
                <w:sz w:val="18"/>
                <w:szCs w:val="18"/>
              </w:rPr>
            </w:pPr>
            <w:r>
              <w:rPr>
                <w:rFonts w:ascii="游ゴシック" w:eastAsia="游ゴシック" w:hAnsi="游ゴシック" w:hint="eastAsia"/>
                <w:sz w:val="18"/>
                <w:szCs w:val="18"/>
              </w:rPr>
              <w:t>10</w:t>
            </w:r>
            <w:r w:rsidR="00CA5C03">
              <w:rPr>
                <w:rFonts w:ascii="游ゴシック" w:eastAsia="游ゴシック" w:hAnsi="游ゴシック" w:hint="eastAsia"/>
                <w:sz w:val="18"/>
                <w:szCs w:val="18"/>
              </w:rPr>
              <w:t>点</w:t>
            </w:r>
          </w:p>
        </w:tc>
        <w:tc>
          <w:tcPr>
            <w:tcW w:w="3536" w:type="dxa"/>
            <w:vMerge w:val="restart"/>
          </w:tcPr>
          <w:p w14:paraId="779D7C5F" w14:textId="7115AA08" w:rsidR="00CA5C03" w:rsidRPr="009E1A00" w:rsidRDefault="00F1683D" w:rsidP="00F1683D">
            <w:pPr>
              <w:adjustRightInd w:val="0"/>
              <w:snapToGrid w:val="0"/>
              <w:spacing w:line="220" w:lineRule="exact"/>
              <w:ind w:left="180" w:hangingChars="100" w:hanging="180"/>
              <w:rPr>
                <w:rFonts w:ascii="游ゴシック" w:eastAsia="游ゴシック" w:hAnsi="游ゴシック"/>
                <w:color w:val="A6A6A6" w:themeColor="background1" w:themeShade="A6"/>
                <w:sz w:val="18"/>
                <w:szCs w:val="18"/>
              </w:rPr>
            </w:pPr>
            <w:r w:rsidRPr="009E1A00">
              <w:rPr>
                <w:rFonts w:ascii="游ゴシック" w:eastAsia="游ゴシック" w:hAnsi="游ゴシック" w:hint="eastAsia"/>
                <w:color w:val="A6A6A6" w:themeColor="background1" w:themeShade="A6"/>
                <w:sz w:val="18"/>
                <w:szCs w:val="18"/>
              </w:rPr>
              <w:t>・＊＊＊＊＊＊＊＊＊＊＊＊＊＊＊＊＊</w:t>
            </w:r>
            <w:r w:rsidR="00444B1A" w:rsidRPr="009E1A00">
              <w:rPr>
                <w:rFonts w:ascii="游ゴシック" w:eastAsia="游ゴシック" w:hAnsi="游ゴシック" w:hint="eastAsia"/>
                <w:color w:val="A6A6A6" w:themeColor="background1" w:themeShade="A6"/>
                <w:sz w:val="18"/>
                <w:szCs w:val="18"/>
              </w:rPr>
              <w:t>＊＊＊＊＊＊＊＊＊＊＊＊＊＊＊＊＊</w:t>
            </w:r>
            <w:r w:rsidRPr="009E1A00">
              <w:rPr>
                <w:rFonts w:ascii="游ゴシック" w:eastAsia="游ゴシック" w:hAnsi="游ゴシック" w:hint="eastAsia"/>
                <w:color w:val="A6A6A6" w:themeColor="background1" w:themeShade="A6"/>
                <w:sz w:val="18"/>
                <w:szCs w:val="18"/>
              </w:rPr>
              <w:t>＊＊＊＊＊＊＊＊(p.3)</w:t>
            </w:r>
          </w:p>
          <w:p w14:paraId="024C6E1E" w14:textId="4021F08A" w:rsidR="00444B1A" w:rsidRPr="00444B1A" w:rsidRDefault="00F1683D" w:rsidP="00444B1A">
            <w:pPr>
              <w:adjustRightInd w:val="0"/>
              <w:snapToGrid w:val="0"/>
              <w:spacing w:line="220" w:lineRule="exact"/>
              <w:ind w:left="180" w:hangingChars="100" w:hanging="180"/>
              <w:rPr>
                <w:rFonts w:ascii="游ゴシック" w:eastAsia="游ゴシック" w:hAnsi="游ゴシック" w:hint="eastAsia"/>
                <w:color w:val="A6A6A6" w:themeColor="background1" w:themeShade="A6"/>
                <w:sz w:val="18"/>
                <w:szCs w:val="18"/>
              </w:rPr>
            </w:pPr>
            <w:r w:rsidRPr="009E1A00">
              <w:rPr>
                <w:rFonts w:ascii="游ゴシック" w:eastAsia="游ゴシック" w:hAnsi="游ゴシック" w:hint="eastAsia"/>
                <w:color w:val="A6A6A6" w:themeColor="background1" w:themeShade="A6"/>
                <w:sz w:val="18"/>
                <w:szCs w:val="18"/>
              </w:rPr>
              <w:t>・＊＊＊＊＊＊＊＊＊＊＊＊＊＊＊＊＊</w:t>
            </w:r>
            <w:r w:rsidR="00444B1A" w:rsidRPr="009E1A00">
              <w:rPr>
                <w:rFonts w:ascii="游ゴシック" w:eastAsia="游ゴシック" w:hAnsi="游ゴシック" w:hint="eastAsia"/>
                <w:color w:val="A6A6A6" w:themeColor="background1" w:themeShade="A6"/>
                <w:sz w:val="18"/>
                <w:szCs w:val="18"/>
              </w:rPr>
              <w:t>＊＊＊＊＊＊＊＊＊＊＊＊＊＊＊＊＊</w:t>
            </w:r>
            <w:r w:rsidRPr="009E1A00">
              <w:rPr>
                <w:rFonts w:ascii="游ゴシック" w:eastAsia="游ゴシック" w:hAnsi="游ゴシック" w:hint="eastAsia"/>
                <w:color w:val="A6A6A6" w:themeColor="background1" w:themeShade="A6"/>
                <w:sz w:val="18"/>
                <w:szCs w:val="18"/>
              </w:rPr>
              <w:t>＊＊＊＊＊＊(p.</w:t>
            </w:r>
            <w:r w:rsidR="00B75669">
              <w:rPr>
                <w:rFonts w:ascii="游ゴシック" w:eastAsia="游ゴシック" w:hAnsi="游ゴシック" w:hint="eastAsia"/>
                <w:color w:val="A6A6A6" w:themeColor="background1" w:themeShade="A6"/>
                <w:sz w:val="18"/>
                <w:szCs w:val="18"/>
              </w:rPr>
              <w:t>4</w:t>
            </w:r>
            <w:r w:rsidRPr="009E1A00">
              <w:rPr>
                <w:rFonts w:ascii="游ゴシック" w:eastAsia="游ゴシック" w:hAnsi="游ゴシック" w:hint="eastAsia"/>
                <w:color w:val="A6A6A6" w:themeColor="background1" w:themeShade="A6"/>
                <w:sz w:val="18"/>
                <w:szCs w:val="18"/>
              </w:rPr>
              <w:t>)</w:t>
            </w:r>
          </w:p>
          <w:p w14:paraId="74EBB4C9" w14:textId="47C36022" w:rsidR="00CA5C03" w:rsidRPr="009E1A00" w:rsidRDefault="00F1683D" w:rsidP="00F1683D">
            <w:pPr>
              <w:adjustRightInd w:val="0"/>
              <w:snapToGrid w:val="0"/>
              <w:spacing w:line="220" w:lineRule="exact"/>
              <w:jc w:val="right"/>
              <w:rPr>
                <w:rFonts w:ascii="游ゴシック" w:eastAsia="游ゴシック" w:hAnsi="游ゴシック"/>
                <w:color w:val="A6A6A6" w:themeColor="background1" w:themeShade="A6"/>
                <w:sz w:val="18"/>
                <w:szCs w:val="18"/>
              </w:rPr>
            </w:pPr>
            <w:r w:rsidRPr="009E1A00">
              <w:rPr>
                <w:rFonts w:ascii="游ゴシック" w:eastAsia="游ゴシック" w:hAnsi="游ゴシック" w:hint="eastAsia"/>
                <w:color w:val="A6A6A6" w:themeColor="background1" w:themeShade="A6"/>
                <w:sz w:val="18"/>
                <w:szCs w:val="18"/>
              </w:rPr>
              <w:t>※18字×</w:t>
            </w:r>
            <w:r w:rsidR="00444B1A">
              <w:rPr>
                <w:rFonts w:ascii="游ゴシック" w:eastAsia="游ゴシック" w:hAnsi="游ゴシック" w:hint="eastAsia"/>
                <w:color w:val="A6A6A6" w:themeColor="background1" w:themeShade="A6"/>
                <w:sz w:val="18"/>
                <w:szCs w:val="18"/>
              </w:rPr>
              <w:t>7</w:t>
            </w:r>
            <w:r w:rsidRPr="009E1A00">
              <w:rPr>
                <w:rFonts w:ascii="游ゴシック" w:eastAsia="游ゴシック" w:hAnsi="游ゴシック" w:hint="eastAsia"/>
                <w:color w:val="A6A6A6" w:themeColor="background1" w:themeShade="A6"/>
                <w:sz w:val="18"/>
                <w:szCs w:val="18"/>
              </w:rPr>
              <w:t>行＝</w:t>
            </w:r>
            <w:r w:rsidR="00B75669">
              <w:rPr>
                <w:rFonts w:ascii="游ゴシック" w:eastAsia="游ゴシック" w:hAnsi="游ゴシック" w:hint="eastAsia"/>
                <w:color w:val="A6A6A6" w:themeColor="background1" w:themeShade="A6"/>
                <w:sz w:val="18"/>
                <w:szCs w:val="18"/>
              </w:rPr>
              <w:t>1</w:t>
            </w:r>
            <w:r w:rsidR="00444B1A">
              <w:rPr>
                <w:rFonts w:ascii="游ゴシック" w:eastAsia="游ゴシック" w:hAnsi="游ゴシック" w:hint="eastAsia"/>
                <w:color w:val="A6A6A6" w:themeColor="background1" w:themeShade="A6"/>
                <w:sz w:val="18"/>
                <w:szCs w:val="18"/>
              </w:rPr>
              <w:t>26</w:t>
            </w:r>
            <w:r w:rsidRPr="009E1A00">
              <w:rPr>
                <w:rFonts w:ascii="游ゴシック" w:eastAsia="游ゴシック" w:hAnsi="游ゴシック" w:hint="eastAsia"/>
                <w:color w:val="A6A6A6" w:themeColor="background1" w:themeShade="A6"/>
                <w:sz w:val="18"/>
                <w:szCs w:val="18"/>
              </w:rPr>
              <w:t>字程度</w:t>
            </w:r>
          </w:p>
        </w:tc>
      </w:tr>
      <w:tr w:rsidR="00CA5C03" w:rsidRPr="00F23DA6" w14:paraId="00CFDE5C" w14:textId="77777777" w:rsidTr="00444B1A">
        <w:trPr>
          <w:trHeight w:val="423"/>
        </w:trPr>
        <w:tc>
          <w:tcPr>
            <w:tcW w:w="582" w:type="dxa"/>
            <w:vMerge/>
            <w:textDirection w:val="tbRlV"/>
            <w:vAlign w:val="center"/>
          </w:tcPr>
          <w:p w14:paraId="7B0F0D51" w14:textId="77777777" w:rsidR="00CA5C03" w:rsidRPr="00F23DA6" w:rsidRDefault="00CA5C03" w:rsidP="007E026A">
            <w:pPr>
              <w:adjustRightInd w:val="0"/>
              <w:snapToGrid w:val="0"/>
              <w:ind w:left="113" w:right="113"/>
              <w:jc w:val="center"/>
              <w:rPr>
                <w:rFonts w:ascii="游ゴシック" w:eastAsia="游ゴシック" w:hAnsi="游ゴシック"/>
                <w:sz w:val="18"/>
                <w:szCs w:val="18"/>
              </w:rPr>
            </w:pPr>
          </w:p>
        </w:tc>
        <w:tc>
          <w:tcPr>
            <w:tcW w:w="264" w:type="dxa"/>
            <w:tcBorders>
              <w:top w:val="nil"/>
              <w:right w:val="dotted" w:sz="4" w:space="0" w:color="auto"/>
            </w:tcBorders>
          </w:tcPr>
          <w:p w14:paraId="0B7ECF5F" w14:textId="77777777" w:rsidR="00CA5C03" w:rsidRPr="00F23DA6" w:rsidRDefault="00CA5C03" w:rsidP="007E026A">
            <w:pPr>
              <w:adjustRightInd w:val="0"/>
              <w:snapToGrid w:val="0"/>
              <w:rPr>
                <w:rFonts w:ascii="游ゴシック" w:eastAsia="游ゴシック" w:hAnsi="游ゴシック"/>
                <w:sz w:val="18"/>
                <w:szCs w:val="18"/>
              </w:rPr>
            </w:pPr>
          </w:p>
        </w:tc>
        <w:tc>
          <w:tcPr>
            <w:tcW w:w="4961" w:type="dxa"/>
            <w:tcBorders>
              <w:top w:val="dotted" w:sz="4" w:space="0" w:color="auto"/>
              <w:left w:val="dotted" w:sz="4" w:space="0" w:color="auto"/>
            </w:tcBorders>
          </w:tcPr>
          <w:p w14:paraId="1AE61534" w14:textId="791BABBF" w:rsidR="00CA5C03" w:rsidRPr="00444B1A" w:rsidRDefault="00CA5C03" w:rsidP="00160897">
            <w:pPr>
              <w:adjustRightInd w:val="0"/>
              <w:snapToGrid w:val="0"/>
              <w:spacing w:line="220" w:lineRule="exact"/>
              <w:ind w:left="160" w:hangingChars="100" w:hanging="160"/>
              <w:rPr>
                <w:rFonts w:ascii="游ゴシック" w:eastAsia="游ゴシック" w:hAnsi="游ゴシック"/>
                <w:sz w:val="16"/>
                <w:szCs w:val="16"/>
              </w:rPr>
            </w:pPr>
            <w:r w:rsidRPr="00444B1A">
              <w:rPr>
                <w:rFonts w:ascii="游ゴシック" w:eastAsia="游ゴシック" w:hAnsi="游ゴシック" w:hint="eastAsia"/>
                <w:sz w:val="16"/>
                <w:szCs w:val="16"/>
              </w:rPr>
              <w:t>・</w:t>
            </w:r>
            <w:r w:rsidR="00F31111" w:rsidRPr="00444B1A">
              <w:rPr>
                <w:rFonts w:ascii="游ゴシック" w:eastAsia="游ゴシック" w:hAnsi="游ゴシック" w:hint="eastAsia"/>
                <w:sz w:val="16"/>
                <w:szCs w:val="16"/>
              </w:rPr>
              <w:t>本業務の仕様内容を明確に把握し、業務を確実に実施できる執行体制を構築し、実務経験のあるメンバーが配置されているか。</w:t>
            </w:r>
          </w:p>
          <w:p w14:paraId="07C82D62" w14:textId="5E23CA18" w:rsidR="00CA5C03" w:rsidRPr="00444B1A" w:rsidRDefault="00CA5C03" w:rsidP="00160897">
            <w:pPr>
              <w:adjustRightInd w:val="0"/>
              <w:snapToGrid w:val="0"/>
              <w:spacing w:line="220" w:lineRule="exact"/>
              <w:ind w:left="160" w:hangingChars="100" w:hanging="160"/>
              <w:rPr>
                <w:rFonts w:ascii="游ゴシック" w:eastAsia="游ゴシック" w:hAnsi="游ゴシック"/>
                <w:sz w:val="16"/>
                <w:szCs w:val="16"/>
              </w:rPr>
            </w:pPr>
            <w:r w:rsidRPr="00444B1A">
              <w:rPr>
                <w:rFonts w:ascii="游ゴシック" w:eastAsia="游ゴシック" w:hAnsi="游ゴシック" w:hint="eastAsia"/>
                <w:sz w:val="16"/>
                <w:szCs w:val="16"/>
              </w:rPr>
              <w:t>・</w:t>
            </w:r>
            <w:r w:rsidR="00F31111" w:rsidRPr="00444B1A">
              <w:rPr>
                <w:rFonts w:ascii="游ゴシック" w:eastAsia="游ゴシック" w:hAnsi="游ゴシック" w:hint="eastAsia"/>
                <w:sz w:val="16"/>
                <w:szCs w:val="16"/>
              </w:rPr>
              <w:t>類似の業務において豊富な実績を有し、業務遂行能力等が客観的に示されているか。</w:t>
            </w:r>
          </w:p>
        </w:tc>
        <w:tc>
          <w:tcPr>
            <w:tcW w:w="851" w:type="dxa"/>
            <w:vMerge/>
            <w:vAlign w:val="center"/>
          </w:tcPr>
          <w:p w14:paraId="2581B2A3" w14:textId="77777777" w:rsidR="00CA5C03" w:rsidRPr="00F23DA6" w:rsidRDefault="00CA5C03" w:rsidP="007E026A">
            <w:pPr>
              <w:adjustRightInd w:val="0"/>
              <w:snapToGrid w:val="0"/>
              <w:spacing w:line="240" w:lineRule="exact"/>
              <w:jc w:val="center"/>
              <w:rPr>
                <w:rFonts w:ascii="游ゴシック" w:eastAsia="游ゴシック" w:hAnsi="游ゴシック"/>
                <w:sz w:val="18"/>
                <w:szCs w:val="18"/>
              </w:rPr>
            </w:pPr>
          </w:p>
        </w:tc>
        <w:tc>
          <w:tcPr>
            <w:tcW w:w="3536" w:type="dxa"/>
            <w:vMerge/>
          </w:tcPr>
          <w:p w14:paraId="7BAEED3B" w14:textId="77777777" w:rsidR="00CA5C03" w:rsidRPr="009E1A00" w:rsidRDefault="00CA5C03" w:rsidP="00160897">
            <w:pPr>
              <w:adjustRightInd w:val="0"/>
              <w:snapToGrid w:val="0"/>
              <w:spacing w:line="220" w:lineRule="exact"/>
              <w:rPr>
                <w:rFonts w:ascii="游ゴシック" w:eastAsia="游ゴシック" w:hAnsi="游ゴシック"/>
                <w:color w:val="A6A6A6" w:themeColor="background1" w:themeShade="A6"/>
                <w:sz w:val="18"/>
                <w:szCs w:val="18"/>
              </w:rPr>
            </w:pPr>
          </w:p>
        </w:tc>
      </w:tr>
      <w:tr w:rsidR="00B75669" w:rsidRPr="00F23DA6" w14:paraId="5AE15F08" w14:textId="77777777" w:rsidTr="00CA5C03">
        <w:trPr>
          <w:trHeight w:val="70"/>
        </w:trPr>
        <w:tc>
          <w:tcPr>
            <w:tcW w:w="582" w:type="dxa"/>
            <w:vMerge w:val="restart"/>
            <w:textDirection w:val="tbRlV"/>
            <w:vAlign w:val="center"/>
          </w:tcPr>
          <w:p w14:paraId="41920E84" w14:textId="1A7890BF" w:rsidR="00B75669" w:rsidRPr="00F23DA6" w:rsidRDefault="00B75669" w:rsidP="007E026A">
            <w:pPr>
              <w:adjustRightInd w:val="0"/>
              <w:snapToGrid w:val="0"/>
              <w:ind w:left="113" w:right="113"/>
              <w:jc w:val="center"/>
              <w:rPr>
                <w:rFonts w:ascii="游ゴシック" w:eastAsia="游ゴシック" w:hAnsi="游ゴシック"/>
                <w:sz w:val="18"/>
                <w:szCs w:val="18"/>
              </w:rPr>
            </w:pPr>
            <w:r>
              <w:rPr>
                <w:rFonts w:ascii="游ゴシック" w:eastAsia="游ゴシック" w:hAnsi="游ゴシック" w:hint="eastAsia"/>
                <w:sz w:val="18"/>
                <w:szCs w:val="18"/>
              </w:rPr>
              <w:t>業務内容</w:t>
            </w:r>
          </w:p>
        </w:tc>
        <w:tc>
          <w:tcPr>
            <w:tcW w:w="5225" w:type="dxa"/>
            <w:gridSpan w:val="2"/>
            <w:tcBorders>
              <w:bottom w:val="nil"/>
            </w:tcBorders>
          </w:tcPr>
          <w:p w14:paraId="1B43C668" w14:textId="4650CADA" w:rsidR="00B75669" w:rsidRPr="00F23DA6" w:rsidRDefault="00B75669" w:rsidP="007E026A">
            <w:pPr>
              <w:adjustRightInd w:val="0"/>
              <w:snapToGrid w:val="0"/>
              <w:rPr>
                <w:rFonts w:ascii="游ゴシック" w:eastAsia="游ゴシック" w:hAnsi="游ゴシック"/>
                <w:sz w:val="18"/>
                <w:szCs w:val="18"/>
              </w:rPr>
            </w:pPr>
            <w:r w:rsidRPr="00B75669">
              <w:rPr>
                <w:rFonts w:ascii="游ゴシック" w:eastAsia="游ゴシック" w:hAnsi="游ゴシック" w:hint="eastAsia"/>
                <w:sz w:val="18"/>
                <w:szCs w:val="18"/>
              </w:rPr>
              <w:t>スタートアップ・第二創業を目指す事業者の掘り起こし</w:t>
            </w:r>
          </w:p>
        </w:tc>
        <w:tc>
          <w:tcPr>
            <w:tcW w:w="851" w:type="dxa"/>
            <w:vMerge w:val="restart"/>
            <w:vAlign w:val="center"/>
          </w:tcPr>
          <w:p w14:paraId="121F4AAB" w14:textId="3ED270E6" w:rsidR="00B75669" w:rsidRPr="00F23DA6" w:rsidRDefault="00444B1A" w:rsidP="007E026A">
            <w:pPr>
              <w:adjustRightInd w:val="0"/>
              <w:snapToGrid w:val="0"/>
              <w:spacing w:line="240" w:lineRule="exact"/>
              <w:jc w:val="center"/>
              <w:rPr>
                <w:rFonts w:ascii="游ゴシック" w:eastAsia="游ゴシック" w:hAnsi="游ゴシック"/>
                <w:sz w:val="18"/>
                <w:szCs w:val="18"/>
              </w:rPr>
            </w:pPr>
            <w:r>
              <w:rPr>
                <w:rFonts w:ascii="游ゴシック" w:eastAsia="游ゴシック" w:hAnsi="游ゴシック" w:hint="eastAsia"/>
                <w:sz w:val="18"/>
                <w:szCs w:val="18"/>
              </w:rPr>
              <w:t>20</w:t>
            </w:r>
            <w:r w:rsidR="00B75669">
              <w:rPr>
                <w:rFonts w:ascii="游ゴシック" w:eastAsia="游ゴシック" w:hAnsi="游ゴシック" w:hint="eastAsia"/>
                <w:sz w:val="18"/>
                <w:szCs w:val="18"/>
              </w:rPr>
              <w:t>点</w:t>
            </w:r>
          </w:p>
        </w:tc>
        <w:tc>
          <w:tcPr>
            <w:tcW w:w="3536" w:type="dxa"/>
            <w:vMerge w:val="restart"/>
          </w:tcPr>
          <w:p w14:paraId="7B50CD96" w14:textId="77777777" w:rsidR="00B75669" w:rsidRPr="009E1A00" w:rsidRDefault="00B75669" w:rsidP="00B75669">
            <w:pPr>
              <w:adjustRightInd w:val="0"/>
              <w:snapToGrid w:val="0"/>
              <w:spacing w:line="220" w:lineRule="exact"/>
              <w:rPr>
                <w:rFonts w:ascii="游ゴシック" w:eastAsia="游ゴシック" w:hAnsi="游ゴシック"/>
                <w:color w:val="A6A6A6" w:themeColor="background1" w:themeShade="A6"/>
                <w:sz w:val="18"/>
                <w:szCs w:val="18"/>
              </w:rPr>
            </w:pPr>
          </w:p>
          <w:p w14:paraId="65EBF185" w14:textId="77777777" w:rsidR="00B75669" w:rsidRPr="009E1A00" w:rsidRDefault="00B75669" w:rsidP="00B75669">
            <w:pPr>
              <w:adjustRightInd w:val="0"/>
              <w:snapToGrid w:val="0"/>
              <w:spacing w:line="220" w:lineRule="exact"/>
              <w:rPr>
                <w:rFonts w:ascii="游ゴシック" w:eastAsia="游ゴシック" w:hAnsi="游ゴシック"/>
                <w:color w:val="A6A6A6" w:themeColor="background1" w:themeShade="A6"/>
                <w:sz w:val="18"/>
                <w:szCs w:val="18"/>
              </w:rPr>
            </w:pPr>
          </w:p>
          <w:p w14:paraId="5CDB0E8B" w14:textId="77777777" w:rsidR="00B75669" w:rsidRPr="009E1A00" w:rsidRDefault="00B75669" w:rsidP="00B75669">
            <w:pPr>
              <w:adjustRightInd w:val="0"/>
              <w:snapToGrid w:val="0"/>
              <w:spacing w:line="220" w:lineRule="exact"/>
              <w:rPr>
                <w:rFonts w:ascii="游ゴシック" w:eastAsia="游ゴシック" w:hAnsi="游ゴシック"/>
                <w:color w:val="A6A6A6" w:themeColor="background1" w:themeShade="A6"/>
                <w:sz w:val="18"/>
                <w:szCs w:val="18"/>
              </w:rPr>
            </w:pPr>
          </w:p>
          <w:p w14:paraId="5AC9CBFA" w14:textId="77777777" w:rsidR="00B75669" w:rsidRPr="009E1A00" w:rsidRDefault="00B75669" w:rsidP="00B75669">
            <w:pPr>
              <w:adjustRightInd w:val="0"/>
              <w:snapToGrid w:val="0"/>
              <w:spacing w:line="220" w:lineRule="exact"/>
              <w:rPr>
                <w:rFonts w:ascii="游ゴシック" w:eastAsia="游ゴシック" w:hAnsi="游ゴシック"/>
                <w:color w:val="A6A6A6" w:themeColor="background1" w:themeShade="A6"/>
                <w:sz w:val="18"/>
                <w:szCs w:val="18"/>
              </w:rPr>
            </w:pPr>
          </w:p>
          <w:p w14:paraId="2E6B633F" w14:textId="77777777" w:rsidR="00B75669" w:rsidRPr="009E1A00" w:rsidRDefault="00B75669" w:rsidP="00B75669">
            <w:pPr>
              <w:adjustRightInd w:val="0"/>
              <w:snapToGrid w:val="0"/>
              <w:spacing w:line="220" w:lineRule="exact"/>
              <w:rPr>
                <w:rFonts w:ascii="游ゴシック" w:eastAsia="游ゴシック" w:hAnsi="游ゴシック"/>
                <w:color w:val="A6A6A6" w:themeColor="background1" w:themeShade="A6"/>
                <w:sz w:val="18"/>
                <w:szCs w:val="18"/>
              </w:rPr>
            </w:pPr>
          </w:p>
          <w:p w14:paraId="68CB35F6" w14:textId="77777777" w:rsidR="00B75669" w:rsidRPr="009E1A00" w:rsidRDefault="00B75669" w:rsidP="00B75669">
            <w:pPr>
              <w:adjustRightInd w:val="0"/>
              <w:snapToGrid w:val="0"/>
              <w:spacing w:line="220" w:lineRule="exact"/>
              <w:rPr>
                <w:rFonts w:ascii="游ゴシック" w:eastAsia="游ゴシック" w:hAnsi="游ゴシック"/>
                <w:color w:val="A6A6A6" w:themeColor="background1" w:themeShade="A6"/>
                <w:sz w:val="18"/>
                <w:szCs w:val="18"/>
              </w:rPr>
            </w:pPr>
          </w:p>
          <w:p w14:paraId="56E2028C" w14:textId="77777777" w:rsidR="00B75669" w:rsidRPr="009E1A00" w:rsidRDefault="00B75669" w:rsidP="00B75669">
            <w:pPr>
              <w:adjustRightInd w:val="0"/>
              <w:snapToGrid w:val="0"/>
              <w:spacing w:line="220" w:lineRule="exact"/>
              <w:rPr>
                <w:rFonts w:ascii="游ゴシック" w:eastAsia="游ゴシック" w:hAnsi="游ゴシック"/>
                <w:color w:val="A6A6A6" w:themeColor="background1" w:themeShade="A6"/>
                <w:sz w:val="18"/>
                <w:szCs w:val="18"/>
              </w:rPr>
            </w:pPr>
          </w:p>
          <w:p w14:paraId="043AB293" w14:textId="2757E7F9" w:rsidR="00B75669" w:rsidRPr="009E1A00" w:rsidRDefault="00B75669" w:rsidP="00B75669">
            <w:pPr>
              <w:adjustRightInd w:val="0"/>
              <w:snapToGrid w:val="0"/>
              <w:spacing w:line="220" w:lineRule="exact"/>
              <w:jc w:val="right"/>
              <w:rPr>
                <w:rFonts w:ascii="游ゴシック" w:eastAsia="游ゴシック" w:hAnsi="游ゴシック"/>
                <w:color w:val="A6A6A6" w:themeColor="background1" w:themeShade="A6"/>
                <w:sz w:val="18"/>
                <w:szCs w:val="18"/>
              </w:rPr>
            </w:pPr>
            <w:r w:rsidRPr="009E1A00">
              <w:rPr>
                <w:rFonts w:ascii="游ゴシック" w:eastAsia="游ゴシック" w:hAnsi="游ゴシック" w:hint="eastAsia"/>
                <w:color w:val="A6A6A6" w:themeColor="background1" w:themeShade="A6"/>
                <w:sz w:val="18"/>
                <w:szCs w:val="18"/>
              </w:rPr>
              <w:t>※18字×</w:t>
            </w:r>
            <w:r>
              <w:rPr>
                <w:rFonts w:ascii="游ゴシック" w:eastAsia="游ゴシック" w:hAnsi="游ゴシック" w:hint="eastAsia"/>
                <w:color w:val="A6A6A6" w:themeColor="background1" w:themeShade="A6"/>
                <w:sz w:val="18"/>
                <w:szCs w:val="18"/>
              </w:rPr>
              <w:t>8</w:t>
            </w:r>
            <w:r w:rsidRPr="009E1A00">
              <w:rPr>
                <w:rFonts w:ascii="游ゴシック" w:eastAsia="游ゴシック" w:hAnsi="游ゴシック" w:hint="eastAsia"/>
                <w:color w:val="A6A6A6" w:themeColor="background1" w:themeShade="A6"/>
                <w:sz w:val="18"/>
                <w:szCs w:val="18"/>
              </w:rPr>
              <w:t>行＝</w:t>
            </w:r>
            <w:r>
              <w:rPr>
                <w:rFonts w:ascii="游ゴシック" w:eastAsia="游ゴシック" w:hAnsi="游ゴシック" w:hint="eastAsia"/>
                <w:color w:val="A6A6A6" w:themeColor="background1" w:themeShade="A6"/>
                <w:sz w:val="18"/>
                <w:szCs w:val="18"/>
              </w:rPr>
              <w:t>1</w:t>
            </w:r>
            <w:r>
              <w:rPr>
                <w:rFonts w:ascii="游ゴシック" w:eastAsia="游ゴシック" w:hAnsi="游ゴシック" w:hint="eastAsia"/>
                <w:color w:val="A6A6A6" w:themeColor="background1" w:themeShade="A6"/>
                <w:sz w:val="18"/>
                <w:szCs w:val="18"/>
              </w:rPr>
              <w:t>44</w:t>
            </w:r>
            <w:r w:rsidRPr="009E1A00">
              <w:rPr>
                <w:rFonts w:ascii="游ゴシック" w:eastAsia="游ゴシック" w:hAnsi="游ゴシック" w:hint="eastAsia"/>
                <w:color w:val="A6A6A6" w:themeColor="background1" w:themeShade="A6"/>
                <w:sz w:val="18"/>
                <w:szCs w:val="18"/>
              </w:rPr>
              <w:t>字程度</w:t>
            </w:r>
          </w:p>
        </w:tc>
      </w:tr>
      <w:tr w:rsidR="00B75669" w:rsidRPr="00F23DA6" w14:paraId="625F262B" w14:textId="77777777" w:rsidTr="00CA5C03">
        <w:trPr>
          <w:trHeight w:val="1167"/>
        </w:trPr>
        <w:tc>
          <w:tcPr>
            <w:tcW w:w="582" w:type="dxa"/>
            <w:vMerge/>
            <w:textDirection w:val="tbRlV"/>
            <w:vAlign w:val="center"/>
          </w:tcPr>
          <w:p w14:paraId="1307A780" w14:textId="10C2C126" w:rsidR="00B75669" w:rsidRPr="00F23DA6" w:rsidRDefault="00B75669" w:rsidP="007E026A">
            <w:pPr>
              <w:adjustRightInd w:val="0"/>
              <w:snapToGrid w:val="0"/>
              <w:ind w:left="113" w:right="113"/>
              <w:jc w:val="center"/>
              <w:rPr>
                <w:rFonts w:ascii="游ゴシック" w:eastAsia="游ゴシック" w:hAnsi="游ゴシック"/>
                <w:sz w:val="18"/>
                <w:szCs w:val="18"/>
              </w:rPr>
            </w:pPr>
          </w:p>
        </w:tc>
        <w:tc>
          <w:tcPr>
            <w:tcW w:w="264" w:type="dxa"/>
            <w:tcBorders>
              <w:top w:val="nil"/>
              <w:right w:val="dotted" w:sz="4" w:space="0" w:color="auto"/>
            </w:tcBorders>
          </w:tcPr>
          <w:p w14:paraId="27B19B10" w14:textId="77777777" w:rsidR="00B75669" w:rsidRPr="00F23DA6" w:rsidRDefault="00B75669" w:rsidP="007E026A">
            <w:pPr>
              <w:adjustRightInd w:val="0"/>
              <w:snapToGrid w:val="0"/>
              <w:rPr>
                <w:rFonts w:ascii="游ゴシック" w:eastAsia="游ゴシック" w:hAnsi="游ゴシック"/>
                <w:sz w:val="18"/>
                <w:szCs w:val="18"/>
              </w:rPr>
            </w:pPr>
          </w:p>
        </w:tc>
        <w:tc>
          <w:tcPr>
            <w:tcW w:w="4961" w:type="dxa"/>
            <w:tcBorders>
              <w:top w:val="dotted" w:sz="4" w:space="0" w:color="auto"/>
              <w:left w:val="dotted" w:sz="4" w:space="0" w:color="auto"/>
            </w:tcBorders>
          </w:tcPr>
          <w:p w14:paraId="63968C2D" w14:textId="04B859F0" w:rsidR="00B75669" w:rsidRPr="00444B1A" w:rsidRDefault="00B75669" w:rsidP="00160897">
            <w:pPr>
              <w:adjustRightInd w:val="0"/>
              <w:snapToGrid w:val="0"/>
              <w:spacing w:line="220" w:lineRule="exact"/>
              <w:ind w:left="160" w:hangingChars="100" w:hanging="160"/>
              <w:rPr>
                <w:rFonts w:ascii="游ゴシック" w:eastAsia="游ゴシック" w:hAnsi="游ゴシック"/>
                <w:sz w:val="16"/>
                <w:szCs w:val="16"/>
              </w:rPr>
            </w:pPr>
            <w:r w:rsidRPr="00444B1A">
              <w:rPr>
                <w:rFonts w:ascii="游ゴシック" w:eastAsia="游ゴシック" w:hAnsi="游ゴシック" w:hint="eastAsia"/>
                <w:sz w:val="16"/>
                <w:szCs w:val="16"/>
              </w:rPr>
              <w:t>・</w:t>
            </w:r>
            <w:r w:rsidRPr="00444B1A">
              <w:rPr>
                <w:rFonts w:ascii="游ゴシック" w:eastAsia="游ゴシック" w:hAnsi="游ゴシック" w:hint="eastAsia"/>
                <w:sz w:val="16"/>
                <w:szCs w:val="16"/>
              </w:rPr>
              <w:t>東青圏域の地域性を的確に把握し、実情に即した効果的かつ実効性の高い掘り起こし手法や実施内容、完遂する実施体制が具体的に提案されているか。</w:t>
            </w:r>
          </w:p>
        </w:tc>
        <w:tc>
          <w:tcPr>
            <w:tcW w:w="851" w:type="dxa"/>
            <w:vMerge/>
            <w:vAlign w:val="center"/>
          </w:tcPr>
          <w:p w14:paraId="218C929C" w14:textId="77777777" w:rsidR="00B75669" w:rsidRPr="00F23DA6" w:rsidRDefault="00B75669" w:rsidP="007E026A">
            <w:pPr>
              <w:adjustRightInd w:val="0"/>
              <w:snapToGrid w:val="0"/>
              <w:spacing w:line="240" w:lineRule="exact"/>
              <w:jc w:val="center"/>
              <w:rPr>
                <w:rFonts w:ascii="游ゴシック" w:eastAsia="游ゴシック" w:hAnsi="游ゴシック"/>
                <w:sz w:val="18"/>
                <w:szCs w:val="18"/>
              </w:rPr>
            </w:pPr>
          </w:p>
        </w:tc>
        <w:tc>
          <w:tcPr>
            <w:tcW w:w="3536" w:type="dxa"/>
            <w:vMerge/>
          </w:tcPr>
          <w:p w14:paraId="28E1329B" w14:textId="77777777" w:rsidR="00B75669" w:rsidRPr="009E1A00" w:rsidRDefault="00B75669" w:rsidP="00160897">
            <w:pPr>
              <w:adjustRightInd w:val="0"/>
              <w:snapToGrid w:val="0"/>
              <w:spacing w:line="220" w:lineRule="exact"/>
              <w:rPr>
                <w:rFonts w:ascii="游ゴシック" w:eastAsia="游ゴシック" w:hAnsi="游ゴシック"/>
                <w:color w:val="A6A6A6" w:themeColor="background1" w:themeShade="A6"/>
                <w:sz w:val="18"/>
                <w:szCs w:val="18"/>
              </w:rPr>
            </w:pPr>
          </w:p>
        </w:tc>
      </w:tr>
      <w:tr w:rsidR="00B75669" w:rsidRPr="00F23DA6" w14:paraId="577C0D29" w14:textId="77777777" w:rsidTr="00CA5C03">
        <w:trPr>
          <w:trHeight w:val="122"/>
        </w:trPr>
        <w:tc>
          <w:tcPr>
            <w:tcW w:w="582" w:type="dxa"/>
            <w:vMerge/>
            <w:textDirection w:val="tbRlV"/>
            <w:vAlign w:val="center"/>
          </w:tcPr>
          <w:p w14:paraId="774832DC" w14:textId="766F6CC2" w:rsidR="00B75669" w:rsidRPr="00F23DA6" w:rsidRDefault="00B75669" w:rsidP="007E026A">
            <w:pPr>
              <w:adjustRightInd w:val="0"/>
              <w:snapToGrid w:val="0"/>
              <w:ind w:left="113" w:right="113"/>
              <w:jc w:val="center"/>
              <w:rPr>
                <w:rFonts w:ascii="游ゴシック" w:eastAsia="游ゴシック" w:hAnsi="游ゴシック"/>
                <w:sz w:val="18"/>
                <w:szCs w:val="18"/>
              </w:rPr>
            </w:pPr>
          </w:p>
        </w:tc>
        <w:tc>
          <w:tcPr>
            <w:tcW w:w="5225" w:type="dxa"/>
            <w:gridSpan w:val="2"/>
            <w:tcBorders>
              <w:bottom w:val="nil"/>
            </w:tcBorders>
          </w:tcPr>
          <w:p w14:paraId="27D409B3" w14:textId="33E2384B" w:rsidR="00B75669" w:rsidRPr="00444B1A" w:rsidRDefault="00B75669" w:rsidP="00444B1A">
            <w:pPr>
              <w:adjustRightInd w:val="0"/>
              <w:snapToGrid w:val="0"/>
              <w:ind w:rightChars="-25" w:right="-53"/>
              <w:rPr>
                <w:rFonts w:ascii="游ゴシック" w:eastAsia="游ゴシック" w:hAnsi="游ゴシック"/>
                <w:spacing w:val="-12"/>
                <w:sz w:val="18"/>
                <w:szCs w:val="18"/>
              </w:rPr>
            </w:pPr>
            <w:r w:rsidRPr="00444B1A">
              <w:rPr>
                <w:rFonts w:ascii="游ゴシック" w:eastAsia="游ゴシック" w:hAnsi="游ゴシック" w:hint="eastAsia"/>
                <w:spacing w:val="-12"/>
                <w:sz w:val="18"/>
                <w:szCs w:val="18"/>
              </w:rPr>
              <w:t>スタートアップ・第二創業支援を対象とした壁打ち・伴走支援体制の構築</w:t>
            </w:r>
          </w:p>
        </w:tc>
        <w:tc>
          <w:tcPr>
            <w:tcW w:w="851" w:type="dxa"/>
            <w:vMerge w:val="restart"/>
            <w:vAlign w:val="center"/>
          </w:tcPr>
          <w:p w14:paraId="0C84E189" w14:textId="10E9A369" w:rsidR="00B75669" w:rsidRPr="00F23DA6" w:rsidRDefault="00444B1A" w:rsidP="007E026A">
            <w:pPr>
              <w:adjustRightInd w:val="0"/>
              <w:snapToGrid w:val="0"/>
              <w:spacing w:line="240" w:lineRule="exact"/>
              <w:jc w:val="center"/>
              <w:rPr>
                <w:rFonts w:ascii="游ゴシック" w:eastAsia="游ゴシック" w:hAnsi="游ゴシック"/>
                <w:sz w:val="18"/>
                <w:szCs w:val="18"/>
              </w:rPr>
            </w:pPr>
            <w:r>
              <w:rPr>
                <w:rFonts w:ascii="游ゴシック" w:eastAsia="游ゴシック" w:hAnsi="游ゴシック" w:hint="eastAsia"/>
                <w:sz w:val="18"/>
                <w:szCs w:val="18"/>
              </w:rPr>
              <w:t>20</w:t>
            </w:r>
            <w:r w:rsidR="00B75669">
              <w:rPr>
                <w:rFonts w:ascii="游ゴシック" w:eastAsia="游ゴシック" w:hAnsi="游ゴシック" w:hint="eastAsia"/>
                <w:sz w:val="18"/>
                <w:szCs w:val="18"/>
              </w:rPr>
              <w:t>点</w:t>
            </w:r>
          </w:p>
        </w:tc>
        <w:tc>
          <w:tcPr>
            <w:tcW w:w="3536" w:type="dxa"/>
            <w:vMerge w:val="restart"/>
          </w:tcPr>
          <w:p w14:paraId="60CCFF83" w14:textId="77777777" w:rsidR="00B75669" w:rsidRPr="009E1A00" w:rsidRDefault="00B75669" w:rsidP="00160897">
            <w:pPr>
              <w:adjustRightInd w:val="0"/>
              <w:snapToGrid w:val="0"/>
              <w:spacing w:line="220" w:lineRule="exact"/>
              <w:rPr>
                <w:rFonts w:ascii="游ゴシック" w:eastAsia="游ゴシック" w:hAnsi="游ゴシック"/>
                <w:color w:val="A6A6A6" w:themeColor="background1" w:themeShade="A6"/>
                <w:sz w:val="18"/>
                <w:szCs w:val="18"/>
              </w:rPr>
            </w:pPr>
          </w:p>
          <w:p w14:paraId="33732E04" w14:textId="77777777" w:rsidR="00B75669" w:rsidRPr="009E1A00" w:rsidRDefault="00B75669" w:rsidP="00160897">
            <w:pPr>
              <w:adjustRightInd w:val="0"/>
              <w:snapToGrid w:val="0"/>
              <w:spacing w:line="220" w:lineRule="exact"/>
              <w:rPr>
                <w:rFonts w:ascii="游ゴシック" w:eastAsia="游ゴシック" w:hAnsi="游ゴシック"/>
                <w:color w:val="A6A6A6" w:themeColor="background1" w:themeShade="A6"/>
                <w:sz w:val="18"/>
                <w:szCs w:val="18"/>
              </w:rPr>
            </w:pPr>
          </w:p>
          <w:p w14:paraId="2BF6B080" w14:textId="77777777" w:rsidR="00B75669" w:rsidRPr="009E1A00" w:rsidRDefault="00B75669" w:rsidP="00160897">
            <w:pPr>
              <w:adjustRightInd w:val="0"/>
              <w:snapToGrid w:val="0"/>
              <w:spacing w:line="220" w:lineRule="exact"/>
              <w:rPr>
                <w:rFonts w:ascii="游ゴシック" w:eastAsia="游ゴシック" w:hAnsi="游ゴシック"/>
                <w:color w:val="A6A6A6" w:themeColor="background1" w:themeShade="A6"/>
                <w:sz w:val="18"/>
                <w:szCs w:val="18"/>
              </w:rPr>
            </w:pPr>
          </w:p>
          <w:p w14:paraId="31DDEDED" w14:textId="77777777" w:rsidR="00B75669" w:rsidRPr="009E1A00" w:rsidRDefault="00B75669" w:rsidP="00160897">
            <w:pPr>
              <w:adjustRightInd w:val="0"/>
              <w:snapToGrid w:val="0"/>
              <w:spacing w:line="220" w:lineRule="exact"/>
              <w:rPr>
                <w:rFonts w:ascii="游ゴシック" w:eastAsia="游ゴシック" w:hAnsi="游ゴシック"/>
                <w:color w:val="A6A6A6" w:themeColor="background1" w:themeShade="A6"/>
                <w:sz w:val="18"/>
                <w:szCs w:val="18"/>
              </w:rPr>
            </w:pPr>
          </w:p>
          <w:p w14:paraId="79224561" w14:textId="77777777" w:rsidR="00B75669" w:rsidRPr="009E1A00" w:rsidRDefault="00B75669" w:rsidP="00160897">
            <w:pPr>
              <w:adjustRightInd w:val="0"/>
              <w:snapToGrid w:val="0"/>
              <w:spacing w:line="220" w:lineRule="exact"/>
              <w:rPr>
                <w:rFonts w:ascii="游ゴシック" w:eastAsia="游ゴシック" w:hAnsi="游ゴシック"/>
                <w:color w:val="A6A6A6" w:themeColor="background1" w:themeShade="A6"/>
                <w:sz w:val="18"/>
                <w:szCs w:val="18"/>
              </w:rPr>
            </w:pPr>
          </w:p>
          <w:p w14:paraId="32CC811E" w14:textId="77777777" w:rsidR="00B75669" w:rsidRPr="009E1A00" w:rsidRDefault="00B75669" w:rsidP="00160897">
            <w:pPr>
              <w:adjustRightInd w:val="0"/>
              <w:snapToGrid w:val="0"/>
              <w:spacing w:line="220" w:lineRule="exact"/>
              <w:rPr>
                <w:rFonts w:ascii="游ゴシック" w:eastAsia="游ゴシック" w:hAnsi="游ゴシック"/>
                <w:color w:val="A6A6A6" w:themeColor="background1" w:themeShade="A6"/>
                <w:sz w:val="18"/>
                <w:szCs w:val="18"/>
              </w:rPr>
            </w:pPr>
          </w:p>
          <w:p w14:paraId="6A821E82" w14:textId="77777777" w:rsidR="00B75669" w:rsidRPr="009E1A00" w:rsidRDefault="00B75669" w:rsidP="00160897">
            <w:pPr>
              <w:adjustRightInd w:val="0"/>
              <w:snapToGrid w:val="0"/>
              <w:spacing w:line="220" w:lineRule="exact"/>
              <w:rPr>
                <w:rFonts w:ascii="游ゴシック" w:eastAsia="游ゴシック" w:hAnsi="游ゴシック"/>
                <w:color w:val="A6A6A6" w:themeColor="background1" w:themeShade="A6"/>
                <w:sz w:val="18"/>
                <w:szCs w:val="18"/>
              </w:rPr>
            </w:pPr>
          </w:p>
          <w:p w14:paraId="1CD94D6D" w14:textId="0479D82C" w:rsidR="00B75669" w:rsidRPr="009E1A00" w:rsidRDefault="00B75669" w:rsidP="00F1683D">
            <w:pPr>
              <w:adjustRightInd w:val="0"/>
              <w:snapToGrid w:val="0"/>
              <w:spacing w:line="220" w:lineRule="exact"/>
              <w:jc w:val="right"/>
              <w:rPr>
                <w:rFonts w:ascii="游ゴシック" w:eastAsia="游ゴシック" w:hAnsi="游ゴシック"/>
                <w:color w:val="A6A6A6" w:themeColor="background1" w:themeShade="A6"/>
                <w:sz w:val="18"/>
                <w:szCs w:val="18"/>
              </w:rPr>
            </w:pPr>
            <w:r w:rsidRPr="009E1A00">
              <w:rPr>
                <w:rFonts w:ascii="游ゴシック" w:eastAsia="游ゴシック" w:hAnsi="游ゴシック" w:hint="eastAsia"/>
                <w:color w:val="A6A6A6" w:themeColor="background1" w:themeShade="A6"/>
                <w:sz w:val="18"/>
                <w:szCs w:val="18"/>
              </w:rPr>
              <w:t>※18字×</w:t>
            </w:r>
            <w:r>
              <w:rPr>
                <w:rFonts w:ascii="游ゴシック" w:eastAsia="游ゴシック" w:hAnsi="游ゴシック" w:hint="eastAsia"/>
                <w:color w:val="A6A6A6" w:themeColor="background1" w:themeShade="A6"/>
                <w:sz w:val="18"/>
                <w:szCs w:val="18"/>
              </w:rPr>
              <w:t>8</w:t>
            </w:r>
            <w:r w:rsidRPr="009E1A00">
              <w:rPr>
                <w:rFonts w:ascii="游ゴシック" w:eastAsia="游ゴシック" w:hAnsi="游ゴシック" w:hint="eastAsia"/>
                <w:color w:val="A6A6A6" w:themeColor="background1" w:themeShade="A6"/>
                <w:sz w:val="18"/>
                <w:szCs w:val="18"/>
              </w:rPr>
              <w:t>行＝</w:t>
            </w:r>
            <w:r>
              <w:rPr>
                <w:rFonts w:ascii="游ゴシック" w:eastAsia="游ゴシック" w:hAnsi="游ゴシック" w:hint="eastAsia"/>
                <w:color w:val="A6A6A6" w:themeColor="background1" w:themeShade="A6"/>
                <w:sz w:val="18"/>
                <w:szCs w:val="18"/>
              </w:rPr>
              <w:t>144</w:t>
            </w:r>
            <w:r w:rsidRPr="009E1A00">
              <w:rPr>
                <w:rFonts w:ascii="游ゴシック" w:eastAsia="游ゴシック" w:hAnsi="游ゴシック" w:hint="eastAsia"/>
                <w:color w:val="A6A6A6" w:themeColor="background1" w:themeShade="A6"/>
                <w:sz w:val="18"/>
                <w:szCs w:val="18"/>
              </w:rPr>
              <w:t>字程度</w:t>
            </w:r>
          </w:p>
        </w:tc>
      </w:tr>
      <w:tr w:rsidR="00B75669" w:rsidRPr="00F23DA6" w14:paraId="336444A8" w14:textId="77777777" w:rsidTr="00CA5C03">
        <w:trPr>
          <w:trHeight w:val="1167"/>
        </w:trPr>
        <w:tc>
          <w:tcPr>
            <w:tcW w:w="582" w:type="dxa"/>
            <w:vMerge/>
          </w:tcPr>
          <w:p w14:paraId="4D11D16F" w14:textId="77777777" w:rsidR="00B75669" w:rsidRPr="00F23DA6" w:rsidRDefault="00B75669" w:rsidP="007E026A">
            <w:pPr>
              <w:adjustRightInd w:val="0"/>
              <w:snapToGrid w:val="0"/>
              <w:rPr>
                <w:rFonts w:ascii="游ゴシック" w:eastAsia="游ゴシック" w:hAnsi="游ゴシック"/>
                <w:sz w:val="18"/>
                <w:szCs w:val="18"/>
              </w:rPr>
            </w:pPr>
          </w:p>
        </w:tc>
        <w:tc>
          <w:tcPr>
            <w:tcW w:w="264" w:type="dxa"/>
            <w:tcBorders>
              <w:top w:val="nil"/>
              <w:right w:val="dotted" w:sz="4" w:space="0" w:color="auto"/>
            </w:tcBorders>
          </w:tcPr>
          <w:p w14:paraId="3F9C6C9C" w14:textId="77777777" w:rsidR="00B75669" w:rsidRPr="00F23DA6" w:rsidRDefault="00B75669" w:rsidP="007E026A">
            <w:pPr>
              <w:adjustRightInd w:val="0"/>
              <w:snapToGrid w:val="0"/>
              <w:rPr>
                <w:rFonts w:ascii="游ゴシック" w:eastAsia="游ゴシック" w:hAnsi="游ゴシック"/>
                <w:sz w:val="18"/>
                <w:szCs w:val="18"/>
              </w:rPr>
            </w:pPr>
          </w:p>
        </w:tc>
        <w:tc>
          <w:tcPr>
            <w:tcW w:w="4961" w:type="dxa"/>
            <w:tcBorders>
              <w:top w:val="dotted" w:sz="4" w:space="0" w:color="auto"/>
              <w:left w:val="dotted" w:sz="4" w:space="0" w:color="auto"/>
            </w:tcBorders>
          </w:tcPr>
          <w:p w14:paraId="6EFF7BFA" w14:textId="0665C3F5" w:rsidR="00B75669" w:rsidRPr="00444B1A" w:rsidRDefault="00B75669" w:rsidP="00203A35">
            <w:pPr>
              <w:adjustRightInd w:val="0"/>
              <w:snapToGrid w:val="0"/>
              <w:spacing w:line="180" w:lineRule="exact"/>
              <w:ind w:left="160" w:hangingChars="100" w:hanging="160"/>
              <w:rPr>
                <w:rFonts w:ascii="游ゴシック" w:eastAsia="游ゴシック" w:hAnsi="游ゴシック"/>
                <w:sz w:val="16"/>
                <w:szCs w:val="16"/>
              </w:rPr>
            </w:pPr>
            <w:r w:rsidRPr="00444B1A">
              <w:rPr>
                <w:rFonts w:ascii="游ゴシック" w:eastAsia="游ゴシック" w:hAnsi="游ゴシック" w:hint="eastAsia"/>
                <w:sz w:val="16"/>
                <w:szCs w:val="16"/>
              </w:rPr>
              <w:t>・</w:t>
            </w:r>
            <w:r w:rsidRPr="00444B1A">
              <w:rPr>
                <w:rFonts w:ascii="游ゴシック" w:eastAsia="游ゴシック" w:hAnsi="游ゴシック" w:hint="eastAsia"/>
                <w:sz w:val="16"/>
                <w:szCs w:val="16"/>
              </w:rPr>
              <w:t>伴走支援の意図を的確に理解し、支援対象事業者の多様なニーズに対応するための効果的かつ実効性の高い支援体制が具体的に提案されているか。</w:t>
            </w:r>
          </w:p>
          <w:p w14:paraId="5A4427D2" w14:textId="14D520D1" w:rsidR="00B75669" w:rsidRPr="00444B1A" w:rsidRDefault="00B75669" w:rsidP="00203A35">
            <w:pPr>
              <w:adjustRightInd w:val="0"/>
              <w:snapToGrid w:val="0"/>
              <w:spacing w:line="180" w:lineRule="exact"/>
              <w:ind w:left="160" w:hangingChars="100" w:hanging="160"/>
              <w:rPr>
                <w:rFonts w:ascii="游ゴシック" w:eastAsia="游ゴシック" w:hAnsi="游ゴシック"/>
                <w:sz w:val="16"/>
                <w:szCs w:val="16"/>
              </w:rPr>
            </w:pPr>
            <w:r w:rsidRPr="00444B1A">
              <w:rPr>
                <w:rFonts w:ascii="游ゴシック" w:eastAsia="游ゴシック" w:hAnsi="游ゴシック" w:hint="eastAsia"/>
                <w:sz w:val="16"/>
                <w:szCs w:val="16"/>
              </w:rPr>
              <w:t>・</w:t>
            </w:r>
            <w:r w:rsidRPr="00444B1A">
              <w:rPr>
                <w:rFonts w:ascii="游ゴシック" w:eastAsia="游ゴシック" w:hAnsi="游ゴシック" w:hint="eastAsia"/>
                <w:sz w:val="16"/>
                <w:szCs w:val="16"/>
              </w:rPr>
              <w:t>事業者の継続的な成長を促すため、自律的な思考と能動的なアクションを引き出す効果的かつ実効性の高い手法が具体的に提案されているか。</w:t>
            </w:r>
          </w:p>
          <w:p w14:paraId="03B882D4" w14:textId="471B086C" w:rsidR="00B75669" w:rsidRPr="00F23DA6" w:rsidRDefault="00B75669" w:rsidP="00203A35">
            <w:pPr>
              <w:adjustRightInd w:val="0"/>
              <w:snapToGrid w:val="0"/>
              <w:spacing w:line="180" w:lineRule="exact"/>
              <w:ind w:left="160" w:hangingChars="100" w:hanging="160"/>
              <w:rPr>
                <w:rFonts w:ascii="游ゴシック" w:eastAsia="游ゴシック" w:hAnsi="游ゴシック"/>
                <w:sz w:val="18"/>
                <w:szCs w:val="18"/>
              </w:rPr>
            </w:pPr>
            <w:r w:rsidRPr="00444B1A">
              <w:rPr>
                <w:rFonts w:ascii="游ゴシック" w:eastAsia="游ゴシック" w:hAnsi="游ゴシック" w:hint="eastAsia"/>
                <w:sz w:val="16"/>
                <w:szCs w:val="16"/>
              </w:rPr>
              <w:t>・</w:t>
            </w:r>
            <w:r w:rsidRPr="00444B1A">
              <w:rPr>
                <w:rFonts w:ascii="游ゴシック" w:eastAsia="游ゴシック" w:hAnsi="游ゴシック" w:hint="eastAsia"/>
                <w:sz w:val="16"/>
                <w:szCs w:val="16"/>
              </w:rPr>
              <w:t>本業務における伴走支援とあおスタにおける伴走支援との提供価値の差異などについて、具体的かつ明確に示されているか。</w:t>
            </w:r>
          </w:p>
        </w:tc>
        <w:tc>
          <w:tcPr>
            <w:tcW w:w="851" w:type="dxa"/>
            <w:vMerge/>
            <w:vAlign w:val="center"/>
          </w:tcPr>
          <w:p w14:paraId="587FA2D5" w14:textId="77777777" w:rsidR="00B75669" w:rsidRPr="00F23DA6" w:rsidRDefault="00B75669" w:rsidP="007E026A">
            <w:pPr>
              <w:adjustRightInd w:val="0"/>
              <w:snapToGrid w:val="0"/>
              <w:spacing w:line="240" w:lineRule="exact"/>
              <w:jc w:val="center"/>
              <w:rPr>
                <w:rFonts w:ascii="游ゴシック" w:eastAsia="游ゴシック" w:hAnsi="游ゴシック"/>
                <w:sz w:val="18"/>
                <w:szCs w:val="18"/>
              </w:rPr>
            </w:pPr>
          </w:p>
        </w:tc>
        <w:tc>
          <w:tcPr>
            <w:tcW w:w="3536" w:type="dxa"/>
            <w:vMerge/>
          </w:tcPr>
          <w:p w14:paraId="3396987A" w14:textId="77777777" w:rsidR="00B75669" w:rsidRPr="009E1A00" w:rsidRDefault="00B75669" w:rsidP="00160897">
            <w:pPr>
              <w:adjustRightInd w:val="0"/>
              <w:snapToGrid w:val="0"/>
              <w:spacing w:line="220" w:lineRule="exact"/>
              <w:rPr>
                <w:rFonts w:ascii="游ゴシック" w:eastAsia="游ゴシック" w:hAnsi="游ゴシック"/>
                <w:color w:val="A6A6A6" w:themeColor="background1" w:themeShade="A6"/>
                <w:sz w:val="18"/>
                <w:szCs w:val="18"/>
              </w:rPr>
            </w:pPr>
          </w:p>
        </w:tc>
      </w:tr>
      <w:tr w:rsidR="00B75669" w:rsidRPr="00F23DA6" w14:paraId="6F066FFB" w14:textId="77777777" w:rsidTr="00B75669">
        <w:trPr>
          <w:trHeight w:val="70"/>
        </w:trPr>
        <w:tc>
          <w:tcPr>
            <w:tcW w:w="582" w:type="dxa"/>
            <w:vMerge/>
          </w:tcPr>
          <w:p w14:paraId="28AAADAF" w14:textId="77777777" w:rsidR="00B75669" w:rsidRPr="00F23DA6" w:rsidRDefault="00B75669" w:rsidP="007E026A">
            <w:pPr>
              <w:adjustRightInd w:val="0"/>
              <w:snapToGrid w:val="0"/>
              <w:rPr>
                <w:rFonts w:ascii="游ゴシック" w:eastAsia="游ゴシック" w:hAnsi="游ゴシック"/>
                <w:sz w:val="18"/>
                <w:szCs w:val="18"/>
              </w:rPr>
            </w:pPr>
          </w:p>
        </w:tc>
        <w:tc>
          <w:tcPr>
            <w:tcW w:w="5225" w:type="dxa"/>
            <w:gridSpan w:val="2"/>
            <w:tcBorders>
              <w:bottom w:val="nil"/>
            </w:tcBorders>
          </w:tcPr>
          <w:p w14:paraId="36D5E572" w14:textId="43667C6B" w:rsidR="00B75669" w:rsidRPr="00F23DA6" w:rsidRDefault="00B75669" w:rsidP="007E026A">
            <w:pPr>
              <w:adjustRightInd w:val="0"/>
              <w:snapToGrid w:val="0"/>
              <w:rPr>
                <w:rFonts w:ascii="游ゴシック" w:eastAsia="游ゴシック" w:hAnsi="游ゴシック"/>
                <w:sz w:val="18"/>
                <w:szCs w:val="18"/>
              </w:rPr>
            </w:pPr>
            <w:r w:rsidRPr="00B75669">
              <w:rPr>
                <w:rFonts w:ascii="游ゴシック" w:eastAsia="游ゴシック" w:hAnsi="游ゴシック" w:hint="eastAsia"/>
                <w:sz w:val="18"/>
                <w:szCs w:val="18"/>
              </w:rPr>
              <w:t>成長に向けたマッチング支援</w:t>
            </w:r>
          </w:p>
        </w:tc>
        <w:tc>
          <w:tcPr>
            <w:tcW w:w="851" w:type="dxa"/>
            <w:vMerge w:val="restart"/>
            <w:vAlign w:val="center"/>
          </w:tcPr>
          <w:p w14:paraId="46D01C35" w14:textId="5CF39BC1" w:rsidR="00B75669" w:rsidRPr="00F23DA6" w:rsidRDefault="00444B1A" w:rsidP="007E026A">
            <w:pPr>
              <w:adjustRightInd w:val="0"/>
              <w:snapToGrid w:val="0"/>
              <w:spacing w:line="240" w:lineRule="exact"/>
              <w:jc w:val="center"/>
              <w:rPr>
                <w:rFonts w:ascii="游ゴシック" w:eastAsia="游ゴシック" w:hAnsi="游ゴシック"/>
                <w:sz w:val="18"/>
                <w:szCs w:val="18"/>
              </w:rPr>
            </w:pPr>
            <w:r>
              <w:rPr>
                <w:rFonts w:ascii="游ゴシック" w:eastAsia="游ゴシック" w:hAnsi="游ゴシック" w:hint="eastAsia"/>
                <w:sz w:val="18"/>
                <w:szCs w:val="18"/>
              </w:rPr>
              <w:t>15</w:t>
            </w:r>
            <w:r w:rsidR="00B75669">
              <w:rPr>
                <w:rFonts w:ascii="游ゴシック" w:eastAsia="游ゴシック" w:hAnsi="游ゴシック" w:hint="eastAsia"/>
                <w:sz w:val="18"/>
                <w:szCs w:val="18"/>
              </w:rPr>
              <w:t>点</w:t>
            </w:r>
          </w:p>
        </w:tc>
        <w:tc>
          <w:tcPr>
            <w:tcW w:w="3536" w:type="dxa"/>
            <w:vMerge w:val="restart"/>
          </w:tcPr>
          <w:p w14:paraId="38D6F645" w14:textId="77777777" w:rsidR="00B75669" w:rsidRPr="009E1A00" w:rsidRDefault="00B75669" w:rsidP="00160897">
            <w:pPr>
              <w:adjustRightInd w:val="0"/>
              <w:snapToGrid w:val="0"/>
              <w:spacing w:line="220" w:lineRule="exact"/>
              <w:rPr>
                <w:rFonts w:ascii="游ゴシック" w:eastAsia="游ゴシック" w:hAnsi="游ゴシック"/>
                <w:color w:val="A6A6A6" w:themeColor="background1" w:themeShade="A6"/>
                <w:sz w:val="18"/>
                <w:szCs w:val="18"/>
              </w:rPr>
            </w:pPr>
          </w:p>
          <w:p w14:paraId="29B286D1" w14:textId="77777777" w:rsidR="00B75669" w:rsidRPr="009E1A00" w:rsidRDefault="00B75669" w:rsidP="00160897">
            <w:pPr>
              <w:adjustRightInd w:val="0"/>
              <w:snapToGrid w:val="0"/>
              <w:spacing w:line="220" w:lineRule="exact"/>
              <w:rPr>
                <w:rFonts w:ascii="游ゴシック" w:eastAsia="游ゴシック" w:hAnsi="游ゴシック"/>
                <w:color w:val="A6A6A6" w:themeColor="background1" w:themeShade="A6"/>
                <w:sz w:val="18"/>
                <w:szCs w:val="18"/>
              </w:rPr>
            </w:pPr>
          </w:p>
          <w:p w14:paraId="40EAB9EC" w14:textId="77777777" w:rsidR="00B75669" w:rsidRPr="009E1A00" w:rsidRDefault="00B75669" w:rsidP="00160897">
            <w:pPr>
              <w:adjustRightInd w:val="0"/>
              <w:snapToGrid w:val="0"/>
              <w:spacing w:line="220" w:lineRule="exact"/>
              <w:rPr>
                <w:rFonts w:ascii="游ゴシック" w:eastAsia="游ゴシック" w:hAnsi="游ゴシック"/>
                <w:color w:val="A6A6A6" w:themeColor="background1" w:themeShade="A6"/>
                <w:sz w:val="18"/>
                <w:szCs w:val="18"/>
              </w:rPr>
            </w:pPr>
          </w:p>
          <w:p w14:paraId="07EB5CD8" w14:textId="77777777" w:rsidR="00B75669" w:rsidRPr="009E1A00" w:rsidRDefault="00B75669" w:rsidP="00160897">
            <w:pPr>
              <w:adjustRightInd w:val="0"/>
              <w:snapToGrid w:val="0"/>
              <w:spacing w:line="220" w:lineRule="exact"/>
              <w:rPr>
                <w:rFonts w:ascii="游ゴシック" w:eastAsia="游ゴシック" w:hAnsi="游ゴシック"/>
                <w:color w:val="A6A6A6" w:themeColor="background1" w:themeShade="A6"/>
                <w:sz w:val="18"/>
                <w:szCs w:val="18"/>
              </w:rPr>
            </w:pPr>
          </w:p>
          <w:p w14:paraId="172867F8" w14:textId="77777777" w:rsidR="00B75669" w:rsidRPr="009E1A00" w:rsidRDefault="00B75669" w:rsidP="00160897">
            <w:pPr>
              <w:adjustRightInd w:val="0"/>
              <w:snapToGrid w:val="0"/>
              <w:spacing w:line="220" w:lineRule="exact"/>
              <w:rPr>
                <w:rFonts w:ascii="游ゴシック" w:eastAsia="游ゴシック" w:hAnsi="游ゴシック"/>
                <w:color w:val="A6A6A6" w:themeColor="background1" w:themeShade="A6"/>
                <w:sz w:val="18"/>
                <w:szCs w:val="18"/>
              </w:rPr>
            </w:pPr>
          </w:p>
          <w:p w14:paraId="04294C18" w14:textId="77777777" w:rsidR="00B75669" w:rsidRPr="009E1A00" w:rsidRDefault="00B75669" w:rsidP="00160897">
            <w:pPr>
              <w:adjustRightInd w:val="0"/>
              <w:snapToGrid w:val="0"/>
              <w:spacing w:line="220" w:lineRule="exact"/>
              <w:rPr>
                <w:rFonts w:ascii="游ゴシック" w:eastAsia="游ゴシック" w:hAnsi="游ゴシック"/>
                <w:color w:val="A6A6A6" w:themeColor="background1" w:themeShade="A6"/>
                <w:sz w:val="18"/>
                <w:szCs w:val="18"/>
              </w:rPr>
            </w:pPr>
          </w:p>
          <w:p w14:paraId="3F58F4A2" w14:textId="77777777" w:rsidR="00B75669" w:rsidRPr="009E1A00" w:rsidRDefault="00B75669" w:rsidP="00160897">
            <w:pPr>
              <w:adjustRightInd w:val="0"/>
              <w:snapToGrid w:val="0"/>
              <w:spacing w:line="220" w:lineRule="exact"/>
              <w:rPr>
                <w:rFonts w:ascii="游ゴシック" w:eastAsia="游ゴシック" w:hAnsi="游ゴシック"/>
                <w:color w:val="A6A6A6" w:themeColor="background1" w:themeShade="A6"/>
                <w:sz w:val="18"/>
                <w:szCs w:val="18"/>
              </w:rPr>
            </w:pPr>
          </w:p>
          <w:p w14:paraId="52ADC25E" w14:textId="567ACAC2" w:rsidR="00B75669" w:rsidRPr="009E1A00" w:rsidRDefault="00B75669" w:rsidP="00F1683D">
            <w:pPr>
              <w:adjustRightInd w:val="0"/>
              <w:snapToGrid w:val="0"/>
              <w:spacing w:line="220" w:lineRule="exact"/>
              <w:jc w:val="right"/>
              <w:rPr>
                <w:rFonts w:ascii="游ゴシック" w:eastAsia="游ゴシック" w:hAnsi="游ゴシック"/>
                <w:color w:val="A6A6A6" w:themeColor="background1" w:themeShade="A6"/>
                <w:sz w:val="18"/>
                <w:szCs w:val="18"/>
              </w:rPr>
            </w:pPr>
            <w:r w:rsidRPr="009E1A00">
              <w:rPr>
                <w:rFonts w:ascii="游ゴシック" w:eastAsia="游ゴシック" w:hAnsi="游ゴシック" w:hint="eastAsia"/>
                <w:color w:val="A6A6A6" w:themeColor="background1" w:themeShade="A6"/>
                <w:sz w:val="18"/>
                <w:szCs w:val="18"/>
              </w:rPr>
              <w:t>※18字×</w:t>
            </w:r>
            <w:r>
              <w:rPr>
                <w:rFonts w:ascii="游ゴシック" w:eastAsia="游ゴシック" w:hAnsi="游ゴシック" w:hint="eastAsia"/>
                <w:color w:val="A6A6A6" w:themeColor="background1" w:themeShade="A6"/>
                <w:sz w:val="18"/>
                <w:szCs w:val="18"/>
              </w:rPr>
              <w:t>8</w:t>
            </w:r>
            <w:r w:rsidRPr="009E1A00">
              <w:rPr>
                <w:rFonts w:ascii="游ゴシック" w:eastAsia="游ゴシック" w:hAnsi="游ゴシック" w:hint="eastAsia"/>
                <w:color w:val="A6A6A6" w:themeColor="background1" w:themeShade="A6"/>
                <w:sz w:val="18"/>
                <w:szCs w:val="18"/>
              </w:rPr>
              <w:t>行＝</w:t>
            </w:r>
            <w:r>
              <w:rPr>
                <w:rFonts w:ascii="游ゴシック" w:eastAsia="游ゴシック" w:hAnsi="游ゴシック" w:hint="eastAsia"/>
                <w:color w:val="A6A6A6" w:themeColor="background1" w:themeShade="A6"/>
                <w:sz w:val="18"/>
                <w:szCs w:val="18"/>
              </w:rPr>
              <w:t>144</w:t>
            </w:r>
            <w:r w:rsidRPr="009E1A00">
              <w:rPr>
                <w:rFonts w:ascii="游ゴシック" w:eastAsia="游ゴシック" w:hAnsi="游ゴシック" w:hint="eastAsia"/>
                <w:color w:val="A6A6A6" w:themeColor="background1" w:themeShade="A6"/>
                <w:sz w:val="18"/>
                <w:szCs w:val="18"/>
              </w:rPr>
              <w:t>字程度</w:t>
            </w:r>
          </w:p>
        </w:tc>
      </w:tr>
      <w:tr w:rsidR="00B75669" w:rsidRPr="00F23DA6" w14:paraId="795E81D1" w14:textId="77777777" w:rsidTr="00160897">
        <w:trPr>
          <w:trHeight w:val="1125"/>
        </w:trPr>
        <w:tc>
          <w:tcPr>
            <w:tcW w:w="582" w:type="dxa"/>
            <w:vMerge/>
          </w:tcPr>
          <w:p w14:paraId="6502D63C" w14:textId="77777777" w:rsidR="00B75669" w:rsidRPr="00F23DA6" w:rsidRDefault="00B75669" w:rsidP="007E026A">
            <w:pPr>
              <w:adjustRightInd w:val="0"/>
              <w:snapToGrid w:val="0"/>
              <w:rPr>
                <w:rFonts w:ascii="游ゴシック" w:eastAsia="游ゴシック" w:hAnsi="游ゴシック"/>
                <w:sz w:val="18"/>
                <w:szCs w:val="18"/>
              </w:rPr>
            </w:pPr>
          </w:p>
        </w:tc>
        <w:tc>
          <w:tcPr>
            <w:tcW w:w="264" w:type="dxa"/>
            <w:tcBorders>
              <w:top w:val="nil"/>
              <w:right w:val="dotted" w:sz="4" w:space="0" w:color="auto"/>
            </w:tcBorders>
          </w:tcPr>
          <w:p w14:paraId="38E1A4EC" w14:textId="77777777" w:rsidR="00B75669" w:rsidRPr="00F23DA6" w:rsidRDefault="00B75669" w:rsidP="007E026A">
            <w:pPr>
              <w:adjustRightInd w:val="0"/>
              <w:snapToGrid w:val="0"/>
              <w:rPr>
                <w:rFonts w:ascii="游ゴシック" w:eastAsia="游ゴシック" w:hAnsi="游ゴシック"/>
                <w:sz w:val="18"/>
                <w:szCs w:val="18"/>
              </w:rPr>
            </w:pPr>
          </w:p>
        </w:tc>
        <w:tc>
          <w:tcPr>
            <w:tcW w:w="4961" w:type="dxa"/>
            <w:tcBorders>
              <w:top w:val="dotted" w:sz="4" w:space="0" w:color="auto"/>
              <w:left w:val="dotted" w:sz="4" w:space="0" w:color="auto"/>
            </w:tcBorders>
          </w:tcPr>
          <w:p w14:paraId="4380C581" w14:textId="5021B59F" w:rsidR="00B75669" w:rsidRPr="00444B1A" w:rsidRDefault="00B75669" w:rsidP="00160897">
            <w:pPr>
              <w:adjustRightInd w:val="0"/>
              <w:snapToGrid w:val="0"/>
              <w:spacing w:line="220" w:lineRule="exact"/>
              <w:ind w:left="160" w:hangingChars="100" w:hanging="160"/>
              <w:rPr>
                <w:rFonts w:ascii="游ゴシック" w:eastAsia="游ゴシック" w:hAnsi="游ゴシック"/>
                <w:sz w:val="16"/>
                <w:szCs w:val="16"/>
              </w:rPr>
            </w:pPr>
            <w:r w:rsidRPr="00444B1A">
              <w:rPr>
                <w:rFonts w:ascii="游ゴシック" w:eastAsia="游ゴシック" w:hAnsi="游ゴシック" w:hint="eastAsia"/>
                <w:sz w:val="16"/>
                <w:szCs w:val="16"/>
              </w:rPr>
              <w:t>・</w:t>
            </w:r>
            <w:r w:rsidRPr="00444B1A">
              <w:rPr>
                <w:rFonts w:ascii="游ゴシック" w:eastAsia="游ゴシック" w:hAnsi="游ゴシック" w:hint="eastAsia"/>
                <w:sz w:val="16"/>
                <w:szCs w:val="16"/>
              </w:rPr>
              <w:t>多様なニーズに応じた相手方を調整可能なネットワークを有し、効果的かつ実効性の高いマッチング手法やノウハウが具体的に提案されているか。</w:t>
            </w:r>
          </w:p>
          <w:p w14:paraId="3E25C28D" w14:textId="703F1FF3" w:rsidR="00B75669" w:rsidRPr="00F23DA6" w:rsidRDefault="00B75669" w:rsidP="00160897">
            <w:pPr>
              <w:adjustRightInd w:val="0"/>
              <w:snapToGrid w:val="0"/>
              <w:spacing w:line="220" w:lineRule="exact"/>
              <w:ind w:left="160" w:hangingChars="100" w:hanging="160"/>
              <w:rPr>
                <w:rFonts w:ascii="游ゴシック" w:eastAsia="游ゴシック" w:hAnsi="游ゴシック"/>
                <w:sz w:val="18"/>
                <w:szCs w:val="18"/>
              </w:rPr>
            </w:pPr>
            <w:r w:rsidRPr="00444B1A">
              <w:rPr>
                <w:rFonts w:ascii="游ゴシック" w:eastAsia="游ゴシック" w:hAnsi="游ゴシック" w:hint="eastAsia"/>
                <w:sz w:val="16"/>
                <w:szCs w:val="16"/>
              </w:rPr>
              <w:t>・</w:t>
            </w:r>
            <w:r w:rsidRPr="00444B1A">
              <w:rPr>
                <w:rFonts w:ascii="游ゴシック" w:eastAsia="游ゴシック" w:hAnsi="游ゴシック" w:hint="eastAsia"/>
                <w:sz w:val="16"/>
                <w:szCs w:val="16"/>
              </w:rPr>
              <w:t>マッチングに向けた支援について、資料構成やプレゼン技術の向上に資する効果的かつ実効性の高い支援手法やノウハウが具体的に提案されているか。</w:t>
            </w:r>
          </w:p>
        </w:tc>
        <w:tc>
          <w:tcPr>
            <w:tcW w:w="851" w:type="dxa"/>
            <w:vMerge/>
            <w:vAlign w:val="center"/>
          </w:tcPr>
          <w:p w14:paraId="49A56926" w14:textId="77777777" w:rsidR="00B75669" w:rsidRPr="00F23DA6" w:rsidRDefault="00B75669" w:rsidP="007E026A">
            <w:pPr>
              <w:adjustRightInd w:val="0"/>
              <w:snapToGrid w:val="0"/>
              <w:spacing w:line="240" w:lineRule="exact"/>
              <w:jc w:val="center"/>
              <w:rPr>
                <w:rFonts w:ascii="游ゴシック" w:eastAsia="游ゴシック" w:hAnsi="游ゴシック"/>
                <w:sz w:val="18"/>
                <w:szCs w:val="18"/>
              </w:rPr>
            </w:pPr>
          </w:p>
        </w:tc>
        <w:tc>
          <w:tcPr>
            <w:tcW w:w="3536" w:type="dxa"/>
            <w:vMerge/>
          </w:tcPr>
          <w:p w14:paraId="69BFAD0C" w14:textId="77777777" w:rsidR="00B75669" w:rsidRPr="009E1A00" w:rsidRDefault="00B75669" w:rsidP="00160897">
            <w:pPr>
              <w:adjustRightInd w:val="0"/>
              <w:snapToGrid w:val="0"/>
              <w:spacing w:line="220" w:lineRule="exact"/>
              <w:rPr>
                <w:rFonts w:ascii="游ゴシック" w:eastAsia="游ゴシック" w:hAnsi="游ゴシック"/>
                <w:color w:val="A6A6A6" w:themeColor="background1" w:themeShade="A6"/>
                <w:sz w:val="18"/>
                <w:szCs w:val="18"/>
              </w:rPr>
            </w:pPr>
          </w:p>
        </w:tc>
      </w:tr>
      <w:tr w:rsidR="00B75669" w:rsidRPr="00F23DA6" w14:paraId="0511D29F" w14:textId="77777777" w:rsidTr="00B75669">
        <w:trPr>
          <w:trHeight w:val="70"/>
        </w:trPr>
        <w:tc>
          <w:tcPr>
            <w:tcW w:w="582" w:type="dxa"/>
            <w:vMerge/>
          </w:tcPr>
          <w:p w14:paraId="4769FB02" w14:textId="77777777" w:rsidR="00B75669" w:rsidRPr="00F23DA6" w:rsidRDefault="00B75669" w:rsidP="007E026A">
            <w:pPr>
              <w:adjustRightInd w:val="0"/>
              <w:snapToGrid w:val="0"/>
              <w:rPr>
                <w:rFonts w:ascii="游ゴシック" w:eastAsia="游ゴシック" w:hAnsi="游ゴシック"/>
                <w:sz w:val="18"/>
                <w:szCs w:val="18"/>
              </w:rPr>
            </w:pPr>
          </w:p>
        </w:tc>
        <w:tc>
          <w:tcPr>
            <w:tcW w:w="5225" w:type="dxa"/>
            <w:gridSpan w:val="2"/>
            <w:tcBorders>
              <w:top w:val="nil"/>
              <w:bottom w:val="nil"/>
            </w:tcBorders>
          </w:tcPr>
          <w:p w14:paraId="77C1F0F7" w14:textId="24938490" w:rsidR="00B75669" w:rsidRPr="00CA5C03" w:rsidRDefault="00B75669" w:rsidP="00B75669">
            <w:pPr>
              <w:adjustRightInd w:val="0"/>
              <w:snapToGrid w:val="0"/>
              <w:ind w:left="180" w:hangingChars="100" w:hanging="180"/>
              <w:rPr>
                <w:rFonts w:ascii="游ゴシック" w:eastAsia="游ゴシック" w:hAnsi="游ゴシック" w:hint="eastAsia"/>
                <w:sz w:val="18"/>
                <w:szCs w:val="18"/>
              </w:rPr>
            </w:pPr>
            <w:r w:rsidRPr="00B75669">
              <w:rPr>
                <w:rFonts w:ascii="游ゴシック" w:eastAsia="游ゴシック" w:hAnsi="游ゴシック" w:hint="eastAsia"/>
                <w:sz w:val="18"/>
                <w:szCs w:val="18"/>
              </w:rPr>
              <w:t>事業成長の成果総括と今後の方向性検討・展開支援</w:t>
            </w:r>
          </w:p>
        </w:tc>
        <w:tc>
          <w:tcPr>
            <w:tcW w:w="851" w:type="dxa"/>
            <w:vMerge w:val="restart"/>
            <w:vAlign w:val="center"/>
          </w:tcPr>
          <w:p w14:paraId="664633C8" w14:textId="622E98C5" w:rsidR="00B75669" w:rsidRPr="00F23DA6" w:rsidRDefault="00444B1A" w:rsidP="007E026A">
            <w:pPr>
              <w:adjustRightInd w:val="0"/>
              <w:snapToGrid w:val="0"/>
              <w:spacing w:line="240" w:lineRule="exact"/>
              <w:jc w:val="center"/>
              <w:rPr>
                <w:rFonts w:ascii="游ゴシック" w:eastAsia="游ゴシック" w:hAnsi="游ゴシック"/>
                <w:sz w:val="18"/>
                <w:szCs w:val="18"/>
              </w:rPr>
            </w:pPr>
            <w:r>
              <w:rPr>
                <w:rFonts w:ascii="游ゴシック" w:eastAsia="游ゴシック" w:hAnsi="游ゴシック" w:hint="eastAsia"/>
                <w:sz w:val="18"/>
                <w:szCs w:val="18"/>
              </w:rPr>
              <w:t>15点</w:t>
            </w:r>
          </w:p>
        </w:tc>
        <w:tc>
          <w:tcPr>
            <w:tcW w:w="3536" w:type="dxa"/>
            <w:vMerge w:val="restart"/>
          </w:tcPr>
          <w:p w14:paraId="0BFFA467" w14:textId="77777777" w:rsidR="00B75669" w:rsidRPr="009E1A00" w:rsidRDefault="00B75669" w:rsidP="00B75669">
            <w:pPr>
              <w:adjustRightInd w:val="0"/>
              <w:snapToGrid w:val="0"/>
              <w:spacing w:line="220" w:lineRule="exact"/>
              <w:rPr>
                <w:rFonts w:ascii="游ゴシック" w:eastAsia="游ゴシック" w:hAnsi="游ゴシック"/>
                <w:color w:val="A6A6A6" w:themeColor="background1" w:themeShade="A6"/>
                <w:sz w:val="18"/>
                <w:szCs w:val="18"/>
              </w:rPr>
            </w:pPr>
          </w:p>
          <w:p w14:paraId="6952B89D" w14:textId="77777777" w:rsidR="00B75669" w:rsidRPr="009E1A00" w:rsidRDefault="00B75669" w:rsidP="00B75669">
            <w:pPr>
              <w:adjustRightInd w:val="0"/>
              <w:snapToGrid w:val="0"/>
              <w:spacing w:line="220" w:lineRule="exact"/>
              <w:rPr>
                <w:rFonts w:ascii="游ゴシック" w:eastAsia="游ゴシック" w:hAnsi="游ゴシック"/>
                <w:color w:val="A6A6A6" w:themeColor="background1" w:themeShade="A6"/>
                <w:sz w:val="18"/>
                <w:szCs w:val="18"/>
              </w:rPr>
            </w:pPr>
          </w:p>
          <w:p w14:paraId="25815DE4" w14:textId="77777777" w:rsidR="00B75669" w:rsidRPr="009E1A00" w:rsidRDefault="00B75669" w:rsidP="00B75669">
            <w:pPr>
              <w:adjustRightInd w:val="0"/>
              <w:snapToGrid w:val="0"/>
              <w:spacing w:line="220" w:lineRule="exact"/>
              <w:rPr>
                <w:rFonts w:ascii="游ゴシック" w:eastAsia="游ゴシック" w:hAnsi="游ゴシック"/>
                <w:color w:val="A6A6A6" w:themeColor="background1" w:themeShade="A6"/>
                <w:sz w:val="18"/>
                <w:szCs w:val="18"/>
              </w:rPr>
            </w:pPr>
          </w:p>
          <w:p w14:paraId="44051C37" w14:textId="77777777" w:rsidR="00B75669" w:rsidRPr="009E1A00" w:rsidRDefault="00B75669" w:rsidP="00B75669">
            <w:pPr>
              <w:adjustRightInd w:val="0"/>
              <w:snapToGrid w:val="0"/>
              <w:spacing w:line="220" w:lineRule="exact"/>
              <w:rPr>
                <w:rFonts w:ascii="游ゴシック" w:eastAsia="游ゴシック" w:hAnsi="游ゴシック"/>
                <w:color w:val="A6A6A6" w:themeColor="background1" w:themeShade="A6"/>
                <w:sz w:val="18"/>
                <w:szCs w:val="18"/>
              </w:rPr>
            </w:pPr>
          </w:p>
          <w:p w14:paraId="131855BB" w14:textId="77777777" w:rsidR="00B75669" w:rsidRPr="009E1A00" w:rsidRDefault="00B75669" w:rsidP="00B75669">
            <w:pPr>
              <w:adjustRightInd w:val="0"/>
              <w:snapToGrid w:val="0"/>
              <w:spacing w:line="220" w:lineRule="exact"/>
              <w:rPr>
                <w:rFonts w:ascii="游ゴシック" w:eastAsia="游ゴシック" w:hAnsi="游ゴシック"/>
                <w:color w:val="A6A6A6" w:themeColor="background1" w:themeShade="A6"/>
                <w:sz w:val="18"/>
                <w:szCs w:val="18"/>
              </w:rPr>
            </w:pPr>
          </w:p>
          <w:p w14:paraId="279DA20E" w14:textId="77777777" w:rsidR="00B75669" w:rsidRPr="009E1A00" w:rsidRDefault="00B75669" w:rsidP="00B75669">
            <w:pPr>
              <w:adjustRightInd w:val="0"/>
              <w:snapToGrid w:val="0"/>
              <w:spacing w:line="220" w:lineRule="exact"/>
              <w:rPr>
                <w:rFonts w:ascii="游ゴシック" w:eastAsia="游ゴシック" w:hAnsi="游ゴシック"/>
                <w:color w:val="A6A6A6" w:themeColor="background1" w:themeShade="A6"/>
                <w:sz w:val="18"/>
                <w:szCs w:val="18"/>
              </w:rPr>
            </w:pPr>
          </w:p>
          <w:p w14:paraId="655EB2A0" w14:textId="77777777" w:rsidR="00B75669" w:rsidRPr="009E1A00" w:rsidRDefault="00B75669" w:rsidP="00B75669">
            <w:pPr>
              <w:adjustRightInd w:val="0"/>
              <w:snapToGrid w:val="0"/>
              <w:spacing w:line="220" w:lineRule="exact"/>
              <w:rPr>
                <w:rFonts w:ascii="游ゴシック" w:eastAsia="游ゴシック" w:hAnsi="游ゴシック"/>
                <w:color w:val="A6A6A6" w:themeColor="background1" w:themeShade="A6"/>
                <w:sz w:val="18"/>
                <w:szCs w:val="18"/>
              </w:rPr>
            </w:pPr>
          </w:p>
          <w:p w14:paraId="2E3D69D5" w14:textId="46E72073" w:rsidR="00B75669" w:rsidRPr="009E1A00" w:rsidRDefault="00B75669" w:rsidP="00B75669">
            <w:pPr>
              <w:adjustRightInd w:val="0"/>
              <w:snapToGrid w:val="0"/>
              <w:spacing w:line="220" w:lineRule="exact"/>
              <w:jc w:val="right"/>
              <w:rPr>
                <w:rFonts w:ascii="游ゴシック" w:eastAsia="游ゴシック" w:hAnsi="游ゴシック"/>
                <w:color w:val="A6A6A6" w:themeColor="background1" w:themeShade="A6"/>
                <w:sz w:val="18"/>
                <w:szCs w:val="18"/>
              </w:rPr>
            </w:pPr>
            <w:r w:rsidRPr="009E1A00">
              <w:rPr>
                <w:rFonts w:ascii="游ゴシック" w:eastAsia="游ゴシック" w:hAnsi="游ゴシック" w:hint="eastAsia"/>
                <w:color w:val="A6A6A6" w:themeColor="background1" w:themeShade="A6"/>
                <w:sz w:val="18"/>
                <w:szCs w:val="18"/>
              </w:rPr>
              <w:t>※18字×</w:t>
            </w:r>
            <w:r>
              <w:rPr>
                <w:rFonts w:ascii="游ゴシック" w:eastAsia="游ゴシック" w:hAnsi="游ゴシック" w:hint="eastAsia"/>
                <w:color w:val="A6A6A6" w:themeColor="background1" w:themeShade="A6"/>
                <w:sz w:val="18"/>
                <w:szCs w:val="18"/>
              </w:rPr>
              <w:t>8</w:t>
            </w:r>
            <w:r w:rsidRPr="009E1A00">
              <w:rPr>
                <w:rFonts w:ascii="游ゴシック" w:eastAsia="游ゴシック" w:hAnsi="游ゴシック" w:hint="eastAsia"/>
                <w:color w:val="A6A6A6" w:themeColor="background1" w:themeShade="A6"/>
                <w:sz w:val="18"/>
                <w:szCs w:val="18"/>
              </w:rPr>
              <w:t>行＝</w:t>
            </w:r>
            <w:r>
              <w:rPr>
                <w:rFonts w:ascii="游ゴシック" w:eastAsia="游ゴシック" w:hAnsi="游ゴシック" w:hint="eastAsia"/>
                <w:color w:val="A6A6A6" w:themeColor="background1" w:themeShade="A6"/>
                <w:sz w:val="18"/>
                <w:szCs w:val="18"/>
              </w:rPr>
              <w:t>1</w:t>
            </w:r>
            <w:r>
              <w:rPr>
                <w:rFonts w:ascii="游ゴシック" w:eastAsia="游ゴシック" w:hAnsi="游ゴシック" w:hint="eastAsia"/>
                <w:color w:val="A6A6A6" w:themeColor="background1" w:themeShade="A6"/>
                <w:sz w:val="18"/>
                <w:szCs w:val="18"/>
              </w:rPr>
              <w:t>44</w:t>
            </w:r>
            <w:r w:rsidRPr="009E1A00">
              <w:rPr>
                <w:rFonts w:ascii="游ゴシック" w:eastAsia="游ゴシック" w:hAnsi="游ゴシック" w:hint="eastAsia"/>
                <w:color w:val="A6A6A6" w:themeColor="background1" w:themeShade="A6"/>
                <w:sz w:val="18"/>
                <w:szCs w:val="18"/>
              </w:rPr>
              <w:t>字程度</w:t>
            </w:r>
          </w:p>
        </w:tc>
      </w:tr>
      <w:tr w:rsidR="00B75669" w:rsidRPr="00F23DA6" w14:paraId="1F84C96A" w14:textId="77777777" w:rsidTr="00B75669">
        <w:trPr>
          <w:trHeight w:val="70"/>
        </w:trPr>
        <w:tc>
          <w:tcPr>
            <w:tcW w:w="582" w:type="dxa"/>
            <w:vMerge/>
          </w:tcPr>
          <w:p w14:paraId="156FF723" w14:textId="77777777" w:rsidR="00B75669" w:rsidRPr="00F23DA6" w:rsidRDefault="00B75669" w:rsidP="007E026A">
            <w:pPr>
              <w:adjustRightInd w:val="0"/>
              <w:snapToGrid w:val="0"/>
              <w:rPr>
                <w:rFonts w:ascii="游ゴシック" w:eastAsia="游ゴシック" w:hAnsi="游ゴシック"/>
                <w:sz w:val="18"/>
                <w:szCs w:val="18"/>
              </w:rPr>
            </w:pPr>
          </w:p>
        </w:tc>
        <w:tc>
          <w:tcPr>
            <w:tcW w:w="264" w:type="dxa"/>
            <w:tcBorders>
              <w:top w:val="nil"/>
              <w:right w:val="dotted" w:sz="4" w:space="0" w:color="auto"/>
            </w:tcBorders>
          </w:tcPr>
          <w:p w14:paraId="0368C519" w14:textId="77777777" w:rsidR="00B75669" w:rsidRPr="00F23DA6" w:rsidRDefault="00B75669" w:rsidP="007E026A">
            <w:pPr>
              <w:adjustRightInd w:val="0"/>
              <w:snapToGrid w:val="0"/>
              <w:rPr>
                <w:rFonts w:ascii="游ゴシック" w:eastAsia="游ゴシック" w:hAnsi="游ゴシック"/>
                <w:sz w:val="18"/>
                <w:szCs w:val="18"/>
              </w:rPr>
            </w:pPr>
          </w:p>
        </w:tc>
        <w:tc>
          <w:tcPr>
            <w:tcW w:w="4961" w:type="dxa"/>
            <w:tcBorders>
              <w:top w:val="dotted" w:sz="4" w:space="0" w:color="auto"/>
              <w:left w:val="dotted" w:sz="4" w:space="0" w:color="auto"/>
            </w:tcBorders>
          </w:tcPr>
          <w:p w14:paraId="6D4CDE75" w14:textId="77777777" w:rsidR="00B75669" w:rsidRPr="00444B1A" w:rsidRDefault="00B75669" w:rsidP="00B75669">
            <w:pPr>
              <w:adjustRightInd w:val="0"/>
              <w:snapToGrid w:val="0"/>
              <w:spacing w:line="220" w:lineRule="exact"/>
              <w:ind w:left="160" w:hangingChars="100" w:hanging="160"/>
              <w:rPr>
                <w:rFonts w:ascii="游ゴシック" w:eastAsia="游ゴシック" w:hAnsi="游ゴシック" w:hint="eastAsia"/>
                <w:sz w:val="16"/>
                <w:szCs w:val="16"/>
              </w:rPr>
            </w:pPr>
            <w:r w:rsidRPr="00444B1A">
              <w:rPr>
                <w:rFonts w:ascii="游ゴシック" w:eastAsia="游ゴシック" w:hAnsi="游ゴシック" w:hint="eastAsia"/>
                <w:sz w:val="16"/>
                <w:szCs w:val="16"/>
              </w:rPr>
              <w:t>・事業成長成果を社内外に発信する機会について、発信効果を最大限享受するための効果的かつ実効性の高い実施手法が具体的に提案されているか。</w:t>
            </w:r>
          </w:p>
          <w:p w14:paraId="655DF937" w14:textId="38FF171B" w:rsidR="00B75669" w:rsidRPr="00CA5C03" w:rsidRDefault="00B75669" w:rsidP="00B75669">
            <w:pPr>
              <w:adjustRightInd w:val="0"/>
              <w:snapToGrid w:val="0"/>
              <w:spacing w:line="220" w:lineRule="exact"/>
              <w:ind w:left="160" w:hangingChars="100" w:hanging="160"/>
              <w:rPr>
                <w:rFonts w:ascii="游ゴシック" w:eastAsia="游ゴシック" w:hAnsi="游ゴシック" w:hint="eastAsia"/>
                <w:sz w:val="18"/>
                <w:szCs w:val="18"/>
              </w:rPr>
            </w:pPr>
            <w:r w:rsidRPr="00444B1A">
              <w:rPr>
                <w:rFonts w:ascii="游ゴシック" w:eastAsia="游ゴシック" w:hAnsi="游ゴシック" w:hint="eastAsia"/>
                <w:sz w:val="16"/>
                <w:szCs w:val="16"/>
              </w:rPr>
              <w:t>・支援成果の検証と次期支援方針の策定、他機関プログラムへの接続について、効果的かつ実効性の高い実施手法やノウハウが具体的に提案されているか。</w:t>
            </w:r>
          </w:p>
        </w:tc>
        <w:tc>
          <w:tcPr>
            <w:tcW w:w="851" w:type="dxa"/>
            <w:vMerge/>
            <w:vAlign w:val="center"/>
          </w:tcPr>
          <w:p w14:paraId="612EA877" w14:textId="77777777" w:rsidR="00B75669" w:rsidRPr="00F23DA6" w:rsidRDefault="00B75669" w:rsidP="007E026A">
            <w:pPr>
              <w:adjustRightInd w:val="0"/>
              <w:snapToGrid w:val="0"/>
              <w:spacing w:line="240" w:lineRule="exact"/>
              <w:jc w:val="center"/>
              <w:rPr>
                <w:rFonts w:ascii="游ゴシック" w:eastAsia="游ゴシック" w:hAnsi="游ゴシック"/>
                <w:sz w:val="18"/>
                <w:szCs w:val="18"/>
              </w:rPr>
            </w:pPr>
          </w:p>
        </w:tc>
        <w:tc>
          <w:tcPr>
            <w:tcW w:w="3536" w:type="dxa"/>
            <w:vMerge/>
          </w:tcPr>
          <w:p w14:paraId="5601D63D" w14:textId="77777777" w:rsidR="00B75669" w:rsidRPr="009E1A00" w:rsidRDefault="00B75669" w:rsidP="00160897">
            <w:pPr>
              <w:adjustRightInd w:val="0"/>
              <w:snapToGrid w:val="0"/>
              <w:spacing w:line="220" w:lineRule="exact"/>
              <w:rPr>
                <w:rFonts w:ascii="游ゴシック" w:eastAsia="游ゴシック" w:hAnsi="游ゴシック"/>
                <w:color w:val="A6A6A6" w:themeColor="background1" w:themeShade="A6"/>
                <w:sz w:val="18"/>
                <w:szCs w:val="18"/>
              </w:rPr>
            </w:pPr>
          </w:p>
        </w:tc>
      </w:tr>
      <w:tr w:rsidR="00B75669" w:rsidRPr="00F23DA6" w14:paraId="3B4189D0" w14:textId="77777777" w:rsidTr="00CA5C03">
        <w:trPr>
          <w:trHeight w:val="70"/>
        </w:trPr>
        <w:tc>
          <w:tcPr>
            <w:tcW w:w="582" w:type="dxa"/>
            <w:vMerge/>
          </w:tcPr>
          <w:p w14:paraId="39A734AC" w14:textId="77777777" w:rsidR="00B75669" w:rsidRPr="00F23DA6" w:rsidRDefault="00B75669" w:rsidP="007E026A">
            <w:pPr>
              <w:adjustRightInd w:val="0"/>
              <w:snapToGrid w:val="0"/>
              <w:rPr>
                <w:rFonts w:ascii="游ゴシック" w:eastAsia="游ゴシック" w:hAnsi="游ゴシック"/>
                <w:sz w:val="18"/>
                <w:szCs w:val="18"/>
              </w:rPr>
            </w:pPr>
          </w:p>
        </w:tc>
        <w:tc>
          <w:tcPr>
            <w:tcW w:w="5225" w:type="dxa"/>
            <w:gridSpan w:val="2"/>
            <w:tcBorders>
              <w:bottom w:val="nil"/>
            </w:tcBorders>
          </w:tcPr>
          <w:p w14:paraId="5E9C8D2A" w14:textId="79A44114" w:rsidR="00B75669" w:rsidRPr="00F23DA6" w:rsidRDefault="00B75669" w:rsidP="007E026A">
            <w:pPr>
              <w:adjustRightInd w:val="0"/>
              <w:snapToGrid w:val="0"/>
              <w:rPr>
                <w:rFonts w:ascii="游ゴシック" w:eastAsia="游ゴシック" w:hAnsi="游ゴシック"/>
                <w:sz w:val="18"/>
                <w:szCs w:val="18"/>
              </w:rPr>
            </w:pPr>
            <w:r w:rsidRPr="00B75669">
              <w:rPr>
                <w:rFonts w:ascii="游ゴシック" w:eastAsia="游ゴシック" w:hAnsi="游ゴシック" w:hint="eastAsia"/>
                <w:sz w:val="18"/>
                <w:szCs w:val="18"/>
              </w:rPr>
              <w:t>その他、業務実施に関する事項・独自提案</w:t>
            </w:r>
          </w:p>
        </w:tc>
        <w:tc>
          <w:tcPr>
            <w:tcW w:w="851" w:type="dxa"/>
            <w:vMerge w:val="restart"/>
            <w:vAlign w:val="center"/>
          </w:tcPr>
          <w:p w14:paraId="36E06691" w14:textId="0BED7DE4" w:rsidR="00B75669" w:rsidRPr="00F23DA6" w:rsidRDefault="00B75669" w:rsidP="007E026A">
            <w:pPr>
              <w:adjustRightInd w:val="0"/>
              <w:snapToGrid w:val="0"/>
              <w:spacing w:line="240" w:lineRule="exact"/>
              <w:jc w:val="center"/>
              <w:rPr>
                <w:rFonts w:ascii="游ゴシック" w:eastAsia="游ゴシック" w:hAnsi="游ゴシック"/>
                <w:sz w:val="18"/>
                <w:szCs w:val="18"/>
              </w:rPr>
            </w:pPr>
            <w:r>
              <w:rPr>
                <w:rFonts w:ascii="游ゴシック" w:eastAsia="游ゴシック" w:hAnsi="游ゴシック" w:hint="eastAsia"/>
                <w:sz w:val="18"/>
                <w:szCs w:val="18"/>
              </w:rPr>
              <w:t>10点</w:t>
            </w:r>
          </w:p>
        </w:tc>
        <w:tc>
          <w:tcPr>
            <w:tcW w:w="3536" w:type="dxa"/>
            <w:vMerge w:val="restart"/>
          </w:tcPr>
          <w:p w14:paraId="59CB8824" w14:textId="77777777" w:rsidR="00B75669" w:rsidRPr="009E1A00" w:rsidRDefault="00B75669" w:rsidP="00160897">
            <w:pPr>
              <w:adjustRightInd w:val="0"/>
              <w:snapToGrid w:val="0"/>
              <w:spacing w:line="220" w:lineRule="exact"/>
              <w:rPr>
                <w:rFonts w:ascii="游ゴシック" w:eastAsia="游ゴシック" w:hAnsi="游ゴシック"/>
                <w:color w:val="A6A6A6" w:themeColor="background1" w:themeShade="A6"/>
                <w:sz w:val="18"/>
                <w:szCs w:val="18"/>
              </w:rPr>
            </w:pPr>
          </w:p>
          <w:p w14:paraId="7032A125" w14:textId="77777777" w:rsidR="00B75669" w:rsidRPr="009E1A00" w:rsidRDefault="00B75669" w:rsidP="00160897">
            <w:pPr>
              <w:adjustRightInd w:val="0"/>
              <w:snapToGrid w:val="0"/>
              <w:spacing w:line="220" w:lineRule="exact"/>
              <w:rPr>
                <w:rFonts w:ascii="游ゴシック" w:eastAsia="游ゴシック" w:hAnsi="游ゴシック"/>
                <w:color w:val="A6A6A6" w:themeColor="background1" w:themeShade="A6"/>
                <w:sz w:val="18"/>
                <w:szCs w:val="18"/>
              </w:rPr>
            </w:pPr>
          </w:p>
          <w:p w14:paraId="615D0100" w14:textId="77777777" w:rsidR="00B75669" w:rsidRPr="009E1A00" w:rsidRDefault="00B75669" w:rsidP="00160897">
            <w:pPr>
              <w:adjustRightInd w:val="0"/>
              <w:snapToGrid w:val="0"/>
              <w:spacing w:line="220" w:lineRule="exact"/>
              <w:rPr>
                <w:rFonts w:ascii="游ゴシック" w:eastAsia="游ゴシック" w:hAnsi="游ゴシック"/>
                <w:color w:val="A6A6A6" w:themeColor="background1" w:themeShade="A6"/>
                <w:sz w:val="18"/>
                <w:szCs w:val="18"/>
              </w:rPr>
            </w:pPr>
          </w:p>
          <w:p w14:paraId="47FC40E1" w14:textId="77777777" w:rsidR="00B75669" w:rsidRPr="009E1A00" w:rsidRDefault="00B75669" w:rsidP="00160897">
            <w:pPr>
              <w:adjustRightInd w:val="0"/>
              <w:snapToGrid w:val="0"/>
              <w:spacing w:line="220" w:lineRule="exact"/>
              <w:rPr>
                <w:rFonts w:ascii="游ゴシック" w:eastAsia="游ゴシック" w:hAnsi="游ゴシック"/>
                <w:color w:val="A6A6A6" w:themeColor="background1" w:themeShade="A6"/>
                <w:sz w:val="18"/>
                <w:szCs w:val="18"/>
              </w:rPr>
            </w:pPr>
          </w:p>
          <w:p w14:paraId="659CC408" w14:textId="77777777" w:rsidR="00B75669" w:rsidRPr="009E1A00" w:rsidRDefault="00B75669" w:rsidP="00160897">
            <w:pPr>
              <w:adjustRightInd w:val="0"/>
              <w:snapToGrid w:val="0"/>
              <w:spacing w:line="220" w:lineRule="exact"/>
              <w:rPr>
                <w:rFonts w:ascii="游ゴシック" w:eastAsia="游ゴシック" w:hAnsi="游ゴシック"/>
                <w:color w:val="A6A6A6" w:themeColor="background1" w:themeShade="A6"/>
                <w:sz w:val="18"/>
                <w:szCs w:val="18"/>
              </w:rPr>
            </w:pPr>
          </w:p>
          <w:p w14:paraId="45DE50AC" w14:textId="77777777" w:rsidR="00B75669" w:rsidRPr="009E1A00" w:rsidRDefault="00B75669" w:rsidP="00160897">
            <w:pPr>
              <w:adjustRightInd w:val="0"/>
              <w:snapToGrid w:val="0"/>
              <w:spacing w:line="220" w:lineRule="exact"/>
              <w:rPr>
                <w:rFonts w:ascii="游ゴシック" w:eastAsia="游ゴシック" w:hAnsi="游ゴシック"/>
                <w:color w:val="A6A6A6" w:themeColor="background1" w:themeShade="A6"/>
                <w:sz w:val="18"/>
                <w:szCs w:val="18"/>
              </w:rPr>
            </w:pPr>
          </w:p>
          <w:p w14:paraId="7CC9A382" w14:textId="77777777" w:rsidR="00B75669" w:rsidRPr="009E1A00" w:rsidRDefault="00B75669" w:rsidP="00160897">
            <w:pPr>
              <w:adjustRightInd w:val="0"/>
              <w:snapToGrid w:val="0"/>
              <w:spacing w:line="220" w:lineRule="exact"/>
              <w:rPr>
                <w:rFonts w:ascii="游ゴシック" w:eastAsia="游ゴシック" w:hAnsi="游ゴシック"/>
                <w:color w:val="A6A6A6" w:themeColor="background1" w:themeShade="A6"/>
                <w:sz w:val="18"/>
                <w:szCs w:val="18"/>
              </w:rPr>
            </w:pPr>
          </w:p>
          <w:p w14:paraId="5E92A7F0" w14:textId="442BCFCD" w:rsidR="00B75669" w:rsidRPr="009E1A00" w:rsidRDefault="00B75669" w:rsidP="00F1683D">
            <w:pPr>
              <w:adjustRightInd w:val="0"/>
              <w:snapToGrid w:val="0"/>
              <w:spacing w:line="220" w:lineRule="exact"/>
              <w:jc w:val="right"/>
              <w:rPr>
                <w:rFonts w:ascii="游ゴシック" w:eastAsia="游ゴシック" w:hAnsi="游ゴシック"/>
                <w:color w:val="A6A6A6" w:themeColor="background1" w:themeShade="A6"/>
                <w:sz w:val="18"/>
                <w:szCs w:val="18"/>
              </w:rPr>
            </w:pPr>
            <w:r w:rsidRPr="009E1A00">
              <w:rPr>
                <w:rFonts w:ascii="游ゴシック" w:eastAsia="游ゴシック" w:hAnsi="游ゴシック" w:hint="eastAsia"/>
                <w:color w:val="A6A6A6" w:themeColor="background1" w:themeShade="A6"/>
                <w:sz w:val="18"/>
                <w:szCs w:val="18"/>
              </w:rPr>
              <w:t>※18字×</w:t>
            </w:r>
            <w:r>
              <w:rPr>
                <w:rFonts w:ascii="游ゴシック" w:eastAsia="游ゴシック" w:hAnsi="游ゴシック" w:hint="eastAsia"/>
                <w:color w:val="A6A6A6" w:themeColor="background1" w:themeShade="A6"/>
                <w:sz w:val="18"/>
                <w:szCs w:val="18"/>
              </w:rPr>
              <w:t>8</w:t>
            </w:r>
            <w:r w:rsidRPr="009E1A00">
              <w:rPr>
                <w:rFonts w:ascii="游ゴシック" w:eastAsia="游ゴシック" w:hAnsi="游ゴシック" w:hint="eastAsia"/>
                <w:color w:val="A6A6A6" w:themeColor="background1" w:themeShade="A6"/>
                <w:sz w:val="18"/>
                <w:szCs w:val="18"/>
              </w:rPr>
              <w:t>行＝</w:t>
            </w:r>
            <w:r>
              <w:rPr>
                <w:rFonts w:ascii="游ゴシック" w:eastAsia="游ゴシック" w:hAnsi="游ゴシック" w:hint="eastAsia"/>
                <w:color w:val="A6A6A6" w:themeColor="background1" w:themeShade="A6"/>
                <w:sz w:val="18"/>
                <w:szCs w:val="18"/>
              </w:rPr>
              <w:t>144</w:t>
            </w:r>
            <w:r w:rsidRPr="009E1A00">
              <w:rPr>
                <w:rFonts w:ascii="游ゴシック" w:eastAsia="游ゴシック" w:hAnsi="游ゴシック" w:hint="eastAsia"/>
                <w:color w:val="A6A6A6" w:themeColor="background1" w:themeShade="A6"/>
                <w:sz w:val="18"/>
                <w:szCs w:val="18"/>
              </w:rPr>
              <w:t>字程度</w:t>
            </w:r>
          </w:p>
        </w:tc>
      </w:tr>
      <w:tr w:rsidR="00B75669" w:rsidRPr="00F23DA6" w14:paraId="0159CCE9" w14:textId="77777777" w:rsidTr="00160897">
        <w:trPr>
          <w:trHeight w:val="1313"/>
        </w:trPr>
        <w:tc>
          <w:tcPr>
            <w:tcW w:w="582" w:type="dxa"/>
            <w:vMerge/>
          </w:tcPr>
          <w:p w14:paraId="5C50D26B" w14:textId="77777777" w:rsidR="00B75669" w:rsidRPr="00F23DA6" w:rsidRDefault="00B75669" w:rsidP="007E026A">
            <w:pPr>
              <w:adjustRightInd w:val="0"/>
              <w:snapToGrid w:val="0"/>
              <w:rPr>
                <w:rFonts w:ascii="游ゴシック" w:eastAsia="游ゴシック" w:hAnsi="游ゴシック"/>
                <w:sz w:val="18"/>
                <w:szCs w:val="18"/>
              </w:rPr>
            </w:pPr>
          </w:p>
        </w:tc>
        <w:tc>
          <w:tcPr>
            <w:tcW w:w="264" w:type="dxa"/>
            <w:tcBorders>
              <w:top w:val="nil"/>
              <w:right w:val="dotted" w:sz="4" w:space="0" w:color="auto"/>
            </w:tcBorders>
          </w:tcPr>
          <w:p w14:paraId="23A53541" w14:textId="77777777" w:rsidR="00B75669" w:rsidRPr="00F23DA6" w:rsidRDefault="00B75669" w:rsidP="007E026A">
            <w:pPr>
              <w:adjustRightInd w:val="0"/>
              <w:snapToGrid w:val="0"/>
              <w:rPr>
                <w:rFonts w:ascii="游ゴシック" w:eastAsia="游ゴシック" w:hAnsi="游ゴシック"/>
                <w:sz w:val="18"/>
                <w:szCs w:val="18"/>
              </w:rPr>
            </w:pPr>
          </w:p>
        </w:tc>
        <w:tc>
          <w:tcPr>
            <w:tcW w:w="4961" w:type="dxa"/>
            <w:tcBorders>
              <w:top w:val="dotted" w:sz="4" w:space="0" w:color="auto"/>
              <w:left w:val="dotted" w:sz="4" w:space="0" w:color="auto"/>
            </w:tcBorders>
          </w:tcPr>
          <w:p w14:paraId="13F8C50D" w14:textId="60C7A012" w:rsidR="00B75669" w:rsidRPr="00444B1A" w:rsidRDefault="00B75669" w:rsidP="00160897">
            <w:pPr>
              <w:adjustRightInd w:val="0"/>
              <w:snapToGrid w:val="0"/>
              <w:spacing w:line="220" w:lineRule="exact"/>
              <w:ind w:left="160" w:hangingChars="100" w:hanging="160"/>
              <w:rPr>
                <w:rFonts w:ascii="游ゴシック" w:eastAsia="游ゴシック" w:hAnsi="游ゴシック"/>
                <w:sz w:val="16"/>
                <w:szCs w:val="16"/>
              </w:rPr>
            </w:pPr>
            <w:r w:rsidRPr="00444B1A">
              <w:rPr>
                <w:rFonts w:ascii="游ゴシック" w:eastAsia="游ゴシック" w:hAnsi="游ゴシック" w:hint="eastAsia"/>
                <w:sz w:val="16"/>
                <w:szCs w:val="16"/>
              </w:rPr>
              <w:t>・</w:t>
            </w:r>
            <w:r w:rsidRPr="00444B1A">
              <w:rPr>
                <w:rFonts w:ascii="游ゴシック" w:eastAsia="游ゴシック" w:hAnsi="游ゴシック" w:hint="eastAsia"/>
                <w:sz w:val="16"/>
                <w:szCs w:val="16"/>
              </w:rPr>
              <w:t>支援を受けた事業者の知見を地域のエコシステムに還元・還流させる手法について、地域の実情に即した効果的かつ実現性の高い内容が具体的に提案されているか。</w:t>
            </w:r>
          </w:p>
          <w:p w14:paraId="49AC2D4F" w14:textId="2C5E7701" w:rsidR="00B75669" w:rsidRPr="00F23DA6" w:rsidRDefault="00B75669" w:rsidP="00160897">
            <w:pPr>
              <w:adjustRightInd w:val="0"/>
              <w:snapToGrid w:val="0"/>
              <w:spacing w:line="220" w:lineRule="exact"/>
              <w:ind w:left="160" w:hangingChars="100" w:hanging="160"/>
              <w:rPr>
                <w:rFonts w:ascii="游ゴシック" w:eastAsia="游ゴシック" w:hAnsi="游ゴシック"/>
                <w:sz w:val="18"/>
                <w:szCs w:val="18"/>
              </w:rPr>
            </w:pPr>
            <w:r w:rsidRPr="00444B1A">
              <w:rPr>
                <w:rFonts w:ascii="游ゴシック" w:eastAsia="游ゴシック" w:hAnsi="游ゴシック" w:hint="eastAsia"/>
                <w:sz w:val="16"/>
                <w:szCs w:val="16"/>
              </w:rPr>
              <w:t>・</w:t>
            </w:r>
            <w:r w:rsidRPr="00444B1A">
              <w:rPr>
                <w:rFonts w:ascii="游ゴシック" w:eastAsia="游ゴシック" w:hAnsi="游ゴシック" w:hint="eastAsia"/>
                <w:sz w:val="16"/>
                <w:szCs w:val="16"/>
              </w:rPr>
              <w:t>本業務の実施効果を最大限発現するため、業務に係る委託料上限額の範囲内で、効果的かつ実効性の高い独自の取組が具体的に提案されているか。</w:t>
            </w:r>
          </w:p>
        </w:tc>
        <w:tc>
          <w:tcPr>
            <w:tcW w:w="851" w:type="dxa"/>
            <w:vMerge/>
          </w:tcPr>
          <w:p w14:paraId="6D530245" w14:textId="77777777" w:rsidR="00B75669" w:rsidRPr="00F23DA6" w:rsidRDefault="00B75669" w:rsidP="007E026A">
            <w:pPr>
              <w:adjustRightInd w:val="0"/>
              <w:snapToGrid w:val="0"/>
              <w:rPr>
                <w:rFonts w:ascii="游ゴシック" w:eastAsia="游ゴシック" w:hAnsi="游ゴシック"/>
                <w:sz w:val="18"/>
                <w:szCs w:val="18"/>
              </w:rPr>
            </w:pPr>
          </w:p>
        </w:tc>
        <w:tc>
          <w:tcPr>
            <w:tcW w:w="3536" w:type="dxa"/>
            <w:vMerge/>
          </w:tcPr>
          <w:p w14:paraId="248AF15A" w14:textId="77777777" w:rsidR="00B75669" w:rsidRPr="00F23DA6" w:rsidRDefault="00B75669" w:rsidP="007E026A">
            <w:pPr>
              <w:adjustRightInd w:val="0"/>
              <w:snapToGrid w:val="0"/>
              <w:rPr>
                <w:rFonts w:ascii="游ゴシック" w:eastAsia="游ゴシック" w:hAnsi="游ゴシック"/>
                <w:sz w:val="18"/>
                <w:szCs w:val="18"/>
              </w:rPr>
            </w:pPr>
          </w:p>
        </w:tc>
      </w:tr>
      <w:tr w:rsidR="00CA5C03" w:rsidRPr="00F23DA6" w14:paraId="22E2AB11" w14:textId="77777777" w:rsidTr="007E13A9">
        <w:trPr>
          <w:trHeight w:val="563"/>
        </w:trPr>
        <w:tc>
          <w:tcPr>
            <w:tcW w:w="5807" w:type="dxa"/>
            <w:gridSpan w:val="3"/>
            <w:vAlign w:val="center"/>
          </w:tcPr>
          <w:p w14:paraId="6D16B77F" w14:textId="749A2866" w:rsidR="00CA5C03" w:rsidRPr="00F23DA6" w:rsidRDefault="00CA5C03" w:rsidP="00CA5C03">
            <w:pPr>
              <w:adjustRightInd w:val="0"/>
              <w:snapToGrid w:val="0"/>
              <w:jc w:val="center"/>
              <w:rPr>
                <w:rFonts w:ascii="游ゴシック" w:eastAsia="游ゴシック" w:hAnsi="游ゴシック"/>
                <w:sz w:val="18"/>
                <w:szCs w:val="18"/>
              </w:rPr>
            </w:pPr>
            <w:r>
              <w:rPr>
                <w:rFonts w:ascii="游ゴシック" w:eastAsia="游ゴシック" w:hAnsi="游ゴシック" w:hint="eastAsia"/>
                <w:sz w:val="18"/>
                <w:szCs w:val="18"/>
              </w:rPr>
              <w:t>提案見積額</w:t>
            </w:r>
          </w:p>
        </w:tc>
        <w:tc>
          <w:tcPr>
            <w:tcW w:w="851" w:type="dxa"/>
            <w:vAlign w:val="center"/>
          </w:tcPr>
          <w:p w14:paraId="1B8A6D77" w14:textId="6B9E895F" w:rsidR="00CA5C03" w:rsidRPr="00F23DA6" w:rsidRDefault="007E13A9" w:rsidP="007E13A9">
            <w:pPr>
              <w:adjustRightInd w:val="0"/>
              <w:snapToGrid w:val="0"/>
              <w:jc w:val="center"/>
              <w:rPr>
                <w:rFonts w:ascii="游ゴシック" w:eastAsia="游ゴシック" w:hAnsi="游ゴシック"/>
                <w:sz w:val="18"/>
                <w:szCs w:val="18"/>
              </w:rPr>
            </w:pPr>
            <w:r>
              <w:rPr>
                <w:rFonts w:ascii="游ゴシック" w:eastAsia="游ゴシック" w:hAnsi="游ゴシック" w:hint="eastAsia"/>
                <w:sz w:val="18"/>
                <w:szCs w:val="18"/>
              </w:rPr>
              <w:t>100点</w:t>
            </w:r>
          </w:p>
        </w:tc>
        <w:tc>
          <w:tcPr>
            <w:tcW w:w="3536" w:type="dxa"/>
            <w:vAlign w:val="center"/>
          </w:tcPr>
          <w:p w14:paraId="289623A8" w14:textId="178ED65B" w:rsidR="00CA5C03" w:rsidRPr="00F23DA6" w:rsidRDefault="009E1A00" w:rsidP="007E13A9">
            <w:pPr>
              <w:adjustRightInd w:val="0"/>
              <w:snapToGrid w:val="0"/>
              <w:jc w:val="right"/>
              <w:rPr>
                <w:rFonts w:ascii="游ゴシック" w:eastAsia="游ゴシック" w:hAnsi="游ゴシック"/>
                <w:sz w:val="18"/>
                <w:szCs w:val="18"/>
              </w:rPr>
            </w:pPr>
            <w:r w:rsidRPr="009E1A00">
              <w:rPr>
                <w:rFonts w:ascii="游ゴシック" w:eastAsia="游ゴシック" w:hAnsi="游ゴシック" w:hint="eastAsia"/>
                <w:color w:val="A6A6A6" w:themeColor="background1" w:themeShade="A6"/>
                <w:sz w:val="18"/>
                <w:szCs w:val="18"/>
              </w:rPr>
              <w:t>ＸＸ，ＸＸＸ，ＸＸＸ</w:t>
            </w:r>
            <w:r w:rsidR="007E13A9">
              <w:rPr>
                <w:rFonts w:ascii="游ゴシック" w:eastAsia="游ゴシック" w:hAnsi="游ゴシック" w:hint="eastAsia"/>
                <w:sz w:val="18"/>
                <w:szCs w:val="18"/>
              </w:rPr>
              <w:t>円（税込）</w:t>
            </w:r>
          </w:p>
        </w:tc>
      </w:tr>
    </w:tbl>
    <w:p w14:paraId="4D83C227" w14:textId="5E1932D4" w:rsidR="00CA5C03" w:rsidRPr="00F1683D" w:rsidRDefault="00F03797" w:rsidP="00F23DA6">
      <w:pPr>
        <w:adjustRightInd w:val="0"/>
        <w:snapToGrid w:val="0"/>
        <w:rPr>
          <w:rFonts w:ascii="游ゴシック" w:eastAsia="游ゴシック" w:hAnsi="游ゴシック"/>
          <w:sz w:val="16"/>
          <w:szCs w:val="16"/>
        </w:rPr>
      </w:pPr>
      <w:r>
        <w:rPr>
          <w:rFonts w:ascii="游ゴシック" w:eastAsia="游ゴシック" w:hAnsi="游ゴシック" w:hint="eastAsia"/>
          <w:sz w:val="16"/>
          <w:szCs w:val="16"/>
        </w:rPr>
        <w:t>※提案概要欄には、審査項目ごとに企画提案書及び</w:t>
      </w:r>
      <w:r w:rsidRPr="00F03797">
        <w:rPr>
          <w:rFonts w:ascii="游ゴシック" w:eastAsia="游ゴシック" w:hAnsi="游ゴシック" w:hint="eastAsia"/>
          <w:sz w:val="16"/>
          <w:szCs w:val="16"/>
        </w:rPr>
        <w:t>類似業務実績調書</w:t>
      </w:r>
      <w:r>
        <w:rPr>
          <w:rFonts w:ascii="游ゴシック" w:eastAsia="游ゴシック" w:hAnsi="游ゴシック" w:hint="eastAsia"/>
          <w:sz w:val="16"/>
          <w:szCs w:val="16"/>
        </w:rPr>
        <w:t>から</w:t>
      </w:r>
      <w:r w:rsidR="00120EAE">
        <w:rPr>
          <w:rFonts w:ascii="游ゴシック" w:eastAsia="游ゴシック" w:hAnsi="游ゴシック" w:hint="eastAsia"/>
          <w:sz w:val="16"/>
          <w:szCs w:val="16"/>
        </w:rPr>
        <w:t>主たる内容を</w:t>
      </w:r>
      <w:r>
        <w:rPr>
          <w:rFonts w:ascii="游ゴシック" w:eastAsia="游ゴシック" w:hAnsi="游ゴシック" w:hint="eastAsia"/>
          <w:sz w:val="16"/>
          <w:szCs w:val="16"/>
        </w:rPr>
        <w:t>抜粋し、要約または箇条書きにより概要を記載すること。</w:t>
      </w:r>
    </w:p>
    <w:p w14:paraId="1ACA0628" w14:textId="77777777" w:rsidR="00F1683D" w:rsidRPr="007E13A9" w:rsidRDefault="00F1683D" w:rsidP="00F23DA6">
      <w:pPr>
        <w:adjustRightInd w:val="0"/>
        <w:snapToGrid w:val="0"/>
        <w:rPr>
          <w:rFonts w:ascii="游ゴシック" w:eastAsia="游ゴシック" w:hAnsi="游ゴシック"/>
          <w:sz w:val="2"/>
          <w:szCs w:val="2"/>
        </w:rPr>
      </w:pPr>
    </w:p>
    <w:sectPr w:rsidR="00F1683D" w:rsidRPr="007E13A9" w:rsidSect="007E13A9">
      <w:headerReference w:type="default" r:id="rId7"/>
      <w:pgSz w:w="11906" w:h="16838" w:code="9"/>
      <w:pgMar w:top="851" w:right="851" w:bottom="510" w:left="851"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47F20" w14:textId="77777777" w:rsidR="007E13A9" w:rsidRDefault="007E13A9" w:rsidP="007E13A9">
      <w:r>
        <w:separator/>
      </w:r>
    </w:p>
  </w:endnote>
  <w:endnote w:type="continuationSeparator" w:id="0">
    <w:p w14:paraId="4C04DA6C" w14:textId="77777777" w:rsidR="007E13A9" w:rsidRDefault="007E13A9" w:rsidP="007E1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DC1D9" w14:textId="77777777" w:rsidR="007E13A9" w:rsidRDefault="007E13A9" w:rsidP="007E13A9">
      <w:r>
        <w:separator/>
      </w:r>
    </w:p>
  </w:footnote>
  <w:footnote w:type="continuationSeparator" w:id="0">
    <w:p w14:paraId="0D485A2A" w14:textId="77777777" w:rsidR="007E13A9" w:rsidRDefault="007E13A9" w:rsidP="007E13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00F35" w14:textId="343EF0D8" w:rsidR="007E13A9" w:rsidRPr="007E13A9" w:rsidRDefault="007E13A9" w:rsidP="007E13A9">
    <w:pPr>
      <w:pStyle w:val="ab"/>
      <w:jc w:val="right"/>
      <w:rPr>
        <w:rFonts w:ascii="游明朝" w:eastAsia="游明朝" w:hAnsi="游明朝"/>
        <w:sz w:val="22"/>
      </w:rPr>
    </w:pPr>
    <w:r w:rsidRPr="007E13A9">
      <w:rPr>
        <w:rFonts w:ascii="游明朝" w:eastAsia="游明朝" w:hAnsi="游明朝" w:hint="eastAsia"/>
        <w:sz w:val="22"/>
      </w:rPr>
      <w:t>（</w:t>
    </w:r>
    <w:r w:rsidRPr="007E13A9">
      <w:rPr>
        <w:rFonts w:ascii="游明朝" w:eastAsia="游明朝" w:hAnsi="游明朝" w:hint="eastAsia"/>
        <w:sz w:val="22"/>
      </w:rPr>
      <w:t>様式第</w:t>
    </w:r>
    <w:r w:rsidR="004A76B4">
      <w:rPr>
        <w:rFonts w:ascii="游明朝" w:eastAsia="游明朝" w:hAnsi="游明朝" w:hint="eastAsia"/>
        <w:sz w:val="22"/>
      </w:rPr>
      <w:t>6</w:t>
    </w:r>
    <w:r w:rsidRPr="007E13A9">
      <w:rPr>
        <w:rFonts w:ascii="游明朝" w:eastAsia="游明朝" w:hAnsi="游明朝" w:hint="eastAsia"/>
        <w:sz w:val="22"/>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9F07CC"/>
    <w:multiLevelType w:val="hybridMultilevel"/>
    <w:tmpl w:val="AC943160"/>
    <w:lvl w:ilvl="0" w:tplc="FEF4836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6A50B52"/>
    <w:multiLevelType w:val="hybridMultilevel"/>
    <w:tmpl w:val="609A67AA"/>
    <w:lvl w:ilvl="0" w:tplc="0124FBF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42577367">
    <w:abstractNumId w:val="1"/>
  </w:num>
  <w:num w:numId="2" w16cid:durableId="737240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B38"/>
    <w:rsid w:val="00120EAE"/>
    <w:rsid w:val="00160897"/>
    <w:rsid w:val="00203A35"/>
    <w:rsid w:val="00361E02"/>
    <w:rsid w:val="00374A9E"/>
    <w:rsid w:val="00444B1A"/>
    <w:rsid w:val="00462B38"/>
    <w:rsid w:val="004A76B4"/>
    <w:rsid w:val="00524077"/>
    <w:rsid w:val="00585BDF"/>
    <w:rsid w:val="007E13A9"/>
    <w:rsid w:val="008322BD"/>
    <w:rsid w:val="008E66DA"/>
    <w:rsid w:val="009E1A00"/>
    <w:rsid w:val="00B75669"/>
    <w:rsid w:val="00C9739D"/>
    <w:rsid w:val="00CA5C03"/>
    <w:rsid w:val="00EC43D8"/>
    <w:rsid w:val="00F03797"/>
    <w:rsid w:val="00F1683D"/>
    <w:rsid w:val="00F23DA6"/>
    <w:rsid w:val="00F31111"/>
    <w:rsid w:val="00FE0D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4307246"/>
  <w15:chartTrackingRefBased/>
  <w15:docId w15:val="{3BEE58EF-F24A-4882-A10B-1A4DD3FDA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62B3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62B3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62B3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62B3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62B3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62B3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62B3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62B3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62B3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62B3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62B3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62B3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62B3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62B3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62B3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62B3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62B3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62B3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62B3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62B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2B3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62B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2B38"/>
    <w:pPr>
      <w:spacing w:before="160" w:after="160"/>
      <w:jc w:val="center"/>
    </w:pPr>
    <w:rPr>
      <w:i/>
      <w:iCs/>
      <w:color w:val="404040" w:themeColor="text1" w:themeTint="BF"/>
    </w:rPr>
  </w:style>
  <w:style w:type="character" w:customStyle="1" w:styleId="a8">
    <w:name w:val="引用文 (文字)"/>
    <w:basedOn w:val="a0"/>
    <w:link w:val="a7"/>
    <w:uiPriority w:val="29"/>
    <w:rsid w:val="00462B38"/>
    <w:rPr>
      <w:i/>
      <w:iCs/>
      <w:color w:val="404040" w:themeColor="text1" w:themeTint="BF"/>
    </w:rPr>
  </w:style>
  <w:style w:type="paragraph" w:styleId="a9">
    <w:name w:val="List Paragraph"/>
    <w:basedOn w:val="a"/>
    <w:uiPriority w:val="34"/>
    <w:qFormat/>
    <w:rsid w:val="00462B38"/>
    <w:pPr>
      <w:ind w:left="720"/>
      <w:contextualSpacing/>
    </w:pPr>
  </w:style>
  <w:style w:type="character" w:styleId="21">
    <w:name w:val="Intense Emphasis"/>
    <w:basedOn w:val="a0"/>
    <w:uiPriority w:val="21"/>
    <w:qFormat/>
    <w:rsid w:val="00462B38"/>
    <w:rPr>
      <w:i/>
      <w:iCs/>
      <w:color w:val="2E74B5" w:themeColor="accent1" w:themeShade="BF"/>
    </w:rPr>
  </w:style>
  <w:style w:type="paragraph" w:styleId="22">
    <w:name w:val="Intense Quote"/>
    <w:basedOn w:val="a"/>
    <w:next w:val="a"/>
    <w:link w:val="23"/>
    <w:uiPriority w:val="30"/>
    <w:qFormat/>
    <w:rsid w:val="00462B3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462B38"/>
    <w:rPr>
      <w:i/>
      <w:iCs/>
      <w:color w:val="2E74B5" w:themeColor="accent1" w:themeShade="BF"/>
    </w:rPr>
  </w:style>
  <w:style w:type="character" w:styleId="24">
    <w:name w:val="Intense Reference"/>
    <w:basedOn w:val="a0"/>
    <w:uiPriority w:val="32"/>
    <w:qFormat/>
    <w:rsid w:val="00462B38"/>
    <w:rPr>
      <w:b/>
      <w:bCs/>
      <w:smallCaps/>
      <w:color w:val="2E74B5" w:themeColor="accent1" w:themeShade="BF"/>
      <w:spacing w:val="5"/>
    </w:rPr>
  </w:style>
  <w:style w:type="table" w:styleId="aa">
    <w:name w:val="Table Grid"/>
    <w:basedOn w:val="a1"/>
    <w:uiPriority w:val="39"/>
    <w:rsid w:val="00361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7E13A9"/>
    <w:pPr>
      <w:tabs>
        <w:tab w:val="center" w:pos="4252"/>
        <w:tab w:val="right" w:pos="8504"/>
      </w:tabs>
      <w:snapToGrid w:val="0"/>
    </w:pPr>
  </w:style>
  <w:style w:type="character" w:customStyle="1" w:styleId="ac">
    <w:name w:val="ヘッダー (文字)"/>
    <w:basedOn w:val="a0"/>
    <w:link w:val="ab"/>
    <w:uiPriority w:val="99"/>
    <w:rsid w:val="007E13A9"/>
  </w:style>
  <w:style w:type="paragraph" w:styleId="ad">
    <w:name w:val="footer"/>
    <w:basedOn w:val="a"/>
    <w:link w:val="ae"/>
    <w:uiPriority w:val="99"/>
    <w:unhideWhenUsed/>
    <w:rsid w:val="007E13A9"/>
    <w:pPr>
      <w:tabs>
        <w:tab w:val="center" w:pos="4252"/>
        <w:tab w:val="right" w:pos="8504"/>
      </w:tabs>
      <w:snapToGrid w:val="0"/>
    </w:pPr>
  </w:style>
  <w:style w:type="character" w:customStyle="1" w:styleId="ae">
    <w:name w:val="フッター (文字)"/>
    <w:basedOn w:val="a0"/>
    <w:link w:val="ad"/>
    <w:uiPriority w:val="99"/>
    <w:rsid w:val="007E13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212</TotalTime>
  <Pages>1</Pages>
  <Words>232</Words>
  <Characters>1325</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青森商工会議所</dc:creator>
  <cp:keywords/>
  <dc:description/>
  <cp:lastPrinted>2026-03-03T02:20:00Z</cp:lastPrinted>
  <dcterms:created xsi:type="dcterms:W3CDTF">2026-03-02T09:04:00Z</dcterms:created>
  <dcterms:modified xsi:type="dcterms:W3CDTF">2026-05-01T05:25:00Z</dcterms:modified>
</cp:coreProperties>
</file>